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355" w:type="dxa"/>
        <w:tblInd w:w="-185" w:type="dxa"/>
        <w:tblLayout w:type="fixed"/>
        <w:tblLook w:val="04A0" w:firstRow="1" w:lastRow="0" w:firstColumn="1" w:lastColumn="0" w:noHBand="0" w:noVBand="1"/>
      </w:tblPr>
      <w:tblGrid>
        <w:gridCol w:w="540"/>
        <w:gridCol w:w="1890"/>
        <w:gridCol w:w="6147"/>
        <w:gridCol w:w="5778"/>
      </w:tblGrid>
      <w:tr w:rsidR="000E4E63" w:rsidRPr="00CC7575" w14:paraId="4DF09B63" w14:textId="77777777" w:rsidTr="00CC7575">
        <w:trPr>
          <w:trHeight w:val="618"/>
          <w:tblHeader/>
        </w:trPr>
        <w:tc>
          <w:tcPr>
            <w:tcW w:w="540" w:type="dxa"/>
          </w:tcPr>
          <w:p w14:paraId="7433A638" w14:textId="77777777" w:rsidR="000E4E63" w:rsidRPr="00CC7575" w:rsidRDefault="000E4E63" w:rsidP="00EC6782">
            <w:pPr>
              <w:rPr>
                <w:rFonts w:ascii="Book Antiqua" w:hAnsi="Book Antiqua" w:cs="Arial"/>
                <w:b/>
                <w:bCs/>
              </w:rPr>
            </w:pPr>
            <w:r w:rsidRPr="00CC7575">
              <w:rPr>
                <w:rFonts w:ascii="Book Antiqua" w:hAnsi="Book Antiqua" w:cs="Arial"/>
                <w:b/>
                <w:bCs/>
              </w:rPr>
              <w:t>Sl. No</w:t>
            </w:r>
          </w:p>
        </w:tc>
        <w:tc>
          <w:tcPr>
            <w:tcW w:w="1890" w:type="dxa"/>
          </w:tcPr>
          <w:p w14:paraId="7C7CA2F5" w14:textId="77777777" w:rsidR="000E4E63" w:rsidRPr="00CC7575" w:rsidRDefault="000E4E63" w:rsidP="00AC0E3C">
            <w:pPr>
              <w:jc w:val="both"/>
              <w:rPr>
                <w:rFonts w:ascii="Book Antiqua" w:hAnsi="Book Antiqua" w:cs="Arial"/>
                <w:b/>
                <w:bCs/>
              </w:rPr>
            </w:pPr>
            <w:r w:rsidRPr="00CC7575">
              <w:rPr>
                <w:rFonts w:ascii="Book Antiqua" w:hAnsi="Book Antiqua" w:cs="Arial"/>
                <w:b/>
                <w:bCs/>
              </w:rPr>
              <w:t>Clause No</w:t>
            </w:r>
          </w:p>
        </w:tc>
        <w:tc>
          <w:tcPr>
            <w:tcW w:w="6147" w:type="dxa"/>
          </w:tcPr>
          <w:p w14:paraId="54849181" w14:textId="77777777" w:rsidR="000E4E63" w:rsidRPr="00CC7575" w:rsidRDefault="000E4E63" w:rsidP="00AC0E3C">
            <w:pPr>
              <w:jc w:val="both"/>
              <w:rPr>
                <w:rFonts w:ascii="Book Antiqua" w:hAnsi="Book Antiqua" w:cs="Arial"/>
                <w:b/>
                <w:bCs/>
              </w:rPr>
            </w:pPr>
            <w:r w:rsidRPr="00CC7575">
              <w:rPr>
                <w:rFonts w:ascii="Book Antiqua" w:hAnsi="Book Antiqua" w:cs="Arial"/>
                <w:b/>
                <w:bCs/>
              </w:rPr>
              <w:t>Existing clause</w:t>
            </w:r>
          </w:p>
        </w:tc>
        <w:tc>
          <w:tcPr>
            <w:tcW w:w="5778" w:type="dxa"/>
          </w:tcPr>
          <w:p w14:paraId="7CCEEF7B" w14:textId="4C7DCADC" w:rsidR="000E4E63" w:rsidRPr="00CC7575" w:rsidRDefault="000E4E63" w:rsidP="00AC0E3C">
            <w:pPr>
              <w:jc w:val="both"/>
              <w:rPr>
                <w:rFonts w:ascii="Book Antiqua" w:hAnsi="Book Antiqua" w:cs="Arial"/>
                <w:b/>
                <w:bCs/>
              </w:rPr>
            </w:pPr>
            <w:r w:rsidRPr="00CC7575">
              <w:rPr>
                <w:rFonts w:ascii="Book Antiqua" w:hAnsi="Book Antiqua" w:cs="Arial"/>
                <w:b/>
                <w:bCs/>
              </w:rPr>
              <w:t>Amended clause</w:t>
            </w:r>
          </w:p>
        </w:tc>
      </w:tr>
      <w:tr w:rsidR="000E4E63" w:rsidRPr="00CC7575" w14:paraId="6AD98C7B" w14:textId="77777777" w:rsidTr="00CC7575">
        <w:trPr>
          <w:trHeight w:val="1116"/>
          <w:tblHeader/>
        </w:trPr>
        <w:tc>
          <w:tcPr>
            <w:tcW w:w="540" w:type="dxa"/>
          </w:tcPr>
          <w:p w14:paraId="228605D9" w14:textId="77777777" w:rsidR="000E4E63" w:rsidRPr="00CC7575" w:rsidRDefault="000E4E63" w:rsidP="00351ABE">
            <w:pPr>
              <w:pStyle w:val="ListParagraph"/>
              <w:numPr>
                <w:ilvl w:val="0"/>
                <w:numId w:val="33"/>
              </w:numPr>
              <w:tabs>
                <w:tab w:val="left" w:pos="326"/>
              </w:tabs>
              <w:jc w:val="both"/>
              <w:rPr>
                <w:rFonts w:ascii="Book Antiqua" w:hAnsi="Book Antiqua"/>
                <w:sz w:val="22"/>
                <w:szCs w:val="22"/>
              </w:rPr>
            </w:pPr>
          </w:p>
        </w:tc>
        <w:tc>
          <w:tcPr>
            <w:tcW w:w="1890" w:type="dxa"/>
          </w:tcPr>
          <w:p w14:paraId="0A9B2A5B" w14:textId="7404CB3D" w:rsidR="000E4E63" w:rsidRPr="00CC7575" w:rsidRDefault="000E4E63" w:rsidP="00351ABE">
            <w:pPr>
              <w:autoSpaceDE w:val="0"/>
              <w:autoSpaceDN w:val="0"/>
              <w:adjustRightInd w:val="0"/>
              <w:jc w:val="both"/>
              <w:rPr>
                <w:rFonts w:ascii="Book Antiqua" w:eastAsia="Times New Roman" w:hAnsi="Book Antiqua" w:cs="Arial"/>
                <w:lang w:eastAsia="en-IN"/>
              </w:rPr>
            </w:pPr>
            <w:r w:rsidRPr="00CC7575">
              <w:rPr>
                <w:rFonts w:ascii="Book Antiqua" w:hAnsi="Book Antiqua" w:cs="Arial"/>
              </w:rPr>
              <w:t>Vol. II Part-A, Appendix-J</w:t>
            </w:r>
            <w:r w:rsidRPr="00CC7575">
              <w:rPr>
                <w:rFonts w:ascii="Book Antiqua" w:hAnsi="Book Antiqua" w:cs="Arial"/>
                <w:b/>
                <w:bCs/>
                <w:lang w:bidi="hi-IN"/>
              </w:rPr>
              <w:t xml:space="preserve">, </w:t>
            </w:r>
            <w:r w:rsidRPr="00CC7575">
              <w:rPr>
                <w:rFonts w:ascii="Book Antiqua" w:hAnsi="Book Antiqua" w:cs="Arial"/>
                <w:lang w:bidi="hi-IN"/>
              </w:rPr>
              <w:t>List of equipment for buy-back</w:t>
            </w:r>
          </w:p>
        </w:tc>
        <w:tc>
          <w:tcPr>
            <w:tcW w:w="6147" w:type="dxa"/>
          </w:tcPr>
          <w:p w14:paraId="4E1E72A9" w14:textId="103AD344" w:rsidR="000E4E63" w:rsidRPr="00CC7575" w:rsidRDefault="000E4E63" w:rsidP="00F51B60">
            <w:pPr>
              <w:autoSpaceDE w:val="0"/>
              <w:autoSpaceDN w:val="0"/>
              <w:adjustRightInd w:val="0"/>
              <w:jc w:val="both"/>
              <w:rPr>
                <w:rFonts w:ascii="Book Antiqua" w:hAnsi="Book Antiqua" w:cs="Arial"/>
                <w:b/>
                <w:bCs/>
                <w:lang w:bidi="hi-IN"/>
              </w:rPr>
            </w:pPr>
            <w:r w:rsidRPr="00CC7575">
              <w:rPr>
                <w:rFonts w:ascii="Book Antiqua" w:hAnsi="Book Antiqua" w:cs="Arial"/>
                <w:lang w:bidi="hi-IN"/>
              </w:rPr>
              <w:t xml:space="preserve">List of Buy back </w:t>
            </w:r>
          </w:p>
        </w:tc>
        <w:tc>
          <w:tcPr>
            <w:tcW w:w="5778" w:type="dxa"/>
          </w:tcPr>
          <w:p w14:paraId="481CB439" w14:textId="5B58AE1B" w:rsidR="000E4E63" w:rsidRPr="00CC7575" w:rsidRDefault="000E4E63" w:rsidP="00351ABE">
            <w:pPr>
              <w:autoSpaceDE w:val="0"/>
              <w:autoSpaceDN w:val="0"/>
              <w:adjustRightInd w:val="0"/>
              <w:jc w:val="both"/>
              <w:rPr>
                <w:rFonts w:ascii="Book Antiqua" w:hAnsi="Book Antiqua" w:cs="Arial"/>
                <w:b/>
                <w:bCs/>
                <w:lang w:bidi="hi-IN"/>
              </w:rPr>
            </w:pPr>
            <w:r w:rsidRPr="00CC7575">
              <w:rPr>
                <w:rFonts w:ascii="Book Antiqua" w:hAnsi="Book Antiqua" w:cs="Arial"/>
                <w:b/>
                <w:bCs/>
                <w:lang w:bidi="hi-IN"/>
              </w:rPr>
              <w:t>Added</w:t>
            </w:r>
          </w:p>
          <w:p w14:paraId="4E6D3515" w14:textId="231DC509" w:rsidR="000E4E63" w:rsidRPr="00CC7575" w:rsidRDefault="000E4E63" w:rsidP="00351ABE">
            <w:pPr>
              <w:autoSpaceDE w:val="0"/>
              <w:autoSpaceDN w:val="0"/>
              <w:adjustRightInd w:val="0"/>
              <w:jc w:val="both"/>
              <w:rPr>
                <w:rFonts w:ascii="Book Antiqua" w:hAnsi="Book Antiqua" w:cs="Arial"/>
                <w:b/>
                <w:bCs/>
                <w:lang w:bidi="hi-IN"/>
              </w:rPr>
            </w:pPr>
            <w:r w:rsidRPr="00CC7575">
              <w:rPr>
                <w:rFonts w:ascii="Book Antiqua" w:hAnsi="Book Antiqua" w:cs="Arial"/>
                <w:b/>
                <w:bCs/>
                <w:lang w:bidi="hi-IN"/>
              </w:rPr>
              <w:t xml:space="preserve">List of equipment for buy-back (NRLDC) </w:t>
            </w:r>
          </w:p>
          <w:p w14:paraId="3F2C6895" w14:textId="1D3DEABD" w:rsidR="000E4E63" w:rsidRPr="00CC7575" w:rsidRDefault="000E4E63" w:rsidP="00351ABE">
            <w:pPr>
              <w:autoSpaceDE w:val="0"/>
              <w:autoSpaceDN w:val="0"/>
              <w:adjustRightInd w:val="0"/>
              <w:jc w:val="both"/>
              <w:rPr>
                <w:rFonts w:ascii="Book Antiqua" w:hAnsi="Book Antiqua" w:cs="Arial"/>
                <w:b/>
                <w:bCs/>
                <w:lang w:bidi="hi-IN"/>
              </w:rPr>
            </w:pPr>
            <w:r w:rsidRPr="00CC7575">
              <w:rPr>
                <w:rFonts w:ascii="Book Antiqua" w:hAnsi="Book Antiqua" w:cs="Arial"/>
                <w:b/>
                <w:bCs/>
                <w:lang w:bidi="hi-IN"/>
              </w:rPr>
              <w:t xml:space="preserve">Attached at Annexure-I </w:t>
            </w:r>
          </w:p>
          <w:p w14:paraId="1F839466" w14:textId="31DBE2E5" w:rsidR="000E4E63" w:rsidRPr="00CC7575" w:rsidRDefault="000E4E63" w:rsidP="00351ABE">
            <w:pPr>
              <w:pStyle w:val="ListParagraph"/>
              <w:ind w:left="283"/>
              <w:jc w:val="both"/>
              <w:rPr>
                <w:rFonts w:ascii="Book Antiqua" w:hAnsi="Book Antiqua"/>
                <w:b/>
                <w:bCs w:val="0"/>
                <w:sz w:val="22"/>
                <w:szCs w:val="22"/>
                <w:lang w:bidi="hi-IN"/>
              </w:rPr>
            </w:pPr>
          </w:p>
        </w:tc>
      </w:tr>
      <w:tr w:rsidR="000E4E63" w:rsidRPr="00CC7575" w14:paraId="31840C62" w14:textId="77777777" w:rsidTr="00CC7575">
        <w:trPr>
          <w:trHeight w:val="1116"/>
          <w:tblHeader/>
        </w:trPr>
        <w:tc>
          <w:tcPr>
            <w:tcW w:w="540" w:type="dxa"/>
          </w:tcPr>
          <w:p w14:paraId="59FCA98B" w14:textId="77777777" w:rsidR="000E4E63" w:rsidRPr="00CC7575" w:rsidRDefault="000E4E63" w:rsidP="006F4453">
            <w:pPr>
              <w:pStyle w:val="ListParagraph"/>
              <w:numPr>
                <w:ilvl w:val="0"/>
                <w:numId w:val="33"/>
              </w:numPr>
              <w:tabs>
                <w:tab w:val="left" w:pos="326"/>
              </w:tabs>
              <w:jc w:val="both"/>
              <w:rPr>
                <w:rFonts w:ascii="Book Antiqua" w:hAnsi="Book Antiqua"/>
                <w:sz w:val="22"/>
                <w:szCs w:val="22"/>
              </w:rPr>
            </w:pPr>
          </w:p>
        </w:tc>
        <w:tc>
          <w:tcPr>
            <w:tcW w:w="1890" w:type="dxa"/>
          </w:tcPr>
          <w:p w14:paraId="4D0127F1" w14:textId="01EA4328" w:rsidR="000E4E63" w:rsidRPr="00CC7575" w:rsidRDefault="000E4E63" w:rsidP="006F4453">
            <w:pPr>
              <w:autoSpaceDE w:val="0"/>
              <w:autoSpaceDN w:val="0"/>
              <w:adjustRightInd w:val="0"/>
              <w:jc w:val="both"/>
              <w:rPr>
                <w:rFonts w:ascii="Book Antiqua" w:hAnsi="Book Antiqua" w:cs="Arial"/>
              </w:rPr>
            </w:pPr>
            <w:r w:rsidRPr="00CC7575">
              <w:rPr>
                <w:rFonts w:ascii="Book Antiqua" w:hAnsi="Book Antiqua" w:cs="Arial"/>
              </w:rPr>
              <w:t>Vol. II Part-B, Section-2</w:t>
            </w:r>
            <w:r w:rsidRPr="00CC7575">
              <w:rPr>
                <w:rFonts w:ascii="Book Antiqua" w:hAnsi="Book Antiqua" w:cs="Arial"/>
                <w:b/>
                <w:bCs/>
                <w:lang w:bidi="hi-IN"/>
              </w:rPr>
              <w:t xml:space="preserve">, </w:t>
            </w:r>
            <w:r w:rsidRPr="00CC7575">
              <w:rPr>
                <w:rFonts w:ascii="Book Antiqua" w:hAnsi="Book Antiqua" w:cs="Arial"/>
                <w:lang w:bidi="hi-IN"/>
              </w:rPr>
              <w:t xml:space="preserve">Clause No.- 2.3.3, </w:t>
            </w:r>
            <w:r w:rsidRPr="00CC7575">
              <w:rPr>
                <w:rFonts w:ascii="Book Antiqua" w:hAnsi="Book Antiqua" w:cs="Arial"/>
              </w:rPr>
              <w:t>DTS model</w:t>
            </w:r>
          </w:p>
        </w:tc>
        <w:tc>
          <w:tcPr>
            <w:tcW w:w="6147" w:type="dxa"/>
          </w:tcPr>
          <w:p w14:paraId="4066185A" w14:textId="0DFAD63B" w:rsidR="000E4E63" w:rsidRPr="00CC7575" w:rsidRDefault="000E4E63" w:rsidP="004661AD">
            <w:pPr>
              <w:jc w:val="both"/>
              <w:rPr>
                <w:rFonts w:ascii="Book Antiqua" w:hAnsi="Book Antiqua" w:cs="Arial"/>
                <w:lang w:bidi="hi-IN"/>
              </w:rPr>
            </w:pPr>
            <w:r w:rsidRPr="00CC7575">
              <w:rPr>
                <w:rFonts w:ascii="Book Antiqua" w:hAnsi="Book Antiqua" w:cs="Arial"/>
              </w:rPr>
              <w:t xml:space="preserve">DTS model shall be capable of representing the EMS/SCADA computer systems for which operators are being trained. </w:t>
            </w:r>
          </w:p>
        </w:tc>
        <w:tc>
          <w:tcPr>
            <w:tcW w:w="5778" w:type="dxa"/>
          </w:tcPr>
          <w:p w14:paraId="56440D87" w14:textId="2A719C61" w:rsidR="000E4E63" w:rsidRPr="00CC7575" w:rsidRDefault="000E4E63" w:rsidP="006F4453">
            <w:pPr>
              <w:jc w:val="both"/>
              <w:rPr>
                <w:rFonts w:ascii="Book Antiqua" w:hAnsi="Book Antiqua" w:cs="Arial"/>
              </w:rPr>
            </w:pPr>
            <w:r w:rsidRPr="00CC7575">
              <w:rPr>
                <w:rFonts w:ascii="Book Antiqua" w:hAnsi="Book Antiqua" w:cs="Arial"/>
              </w:rPr>
              <w:t xml:space="preserve">Replaced with </w:t>
            </w:r>
          </w:p>
          <w:p w14:paraId="67EF3603" w14:textId="77777777" w:rsidR="000E4E63" w:rsidRPr="00CC7575" w:rsidRDefault="000E4E63" w:rsidP="006F4453">
            <w:pPr>
              <w:jc w:val="both"/>
              <w:rPr>
                <w:rFonts w:ascii="Book Antiqua" w:hAnsi="Book Antiqua" w:cs="Arial"/>
              </w:rPr>
            </w:pPr>
          </w:p>
          <w:p w14:paraId="27C0F955" w14:textId="0B9DBB2C" w:rsidR="000E4E63" w:rsidRPr="00CC7575" w:rsidRDefault="000E4E63" w:rsidP="006F4453">
            <w:pPr>
              <w:jc w:val="both"/>
              <w:rPr>
                <w:rFonts w:ascii="Book Antiqua" w:hAnsi="Book Antiqua" w:cs="Arial"/>
                <w:lang w:bidi="hi-IN"/>
              </w:rPr>
            </w:pPr>
            <w:r w:rsidRPr="00CC7575">
              <w:rPr>
                <w:rFonts w:ascii="Book Antiqua" w:hAnsi="Book Antiqua" w:cs="Arial"/>
              </w:rPr>
              <w:t xml:space="preserve">DTS model shall be capable of representing the SCADA/EMS </w:t>
            </w:r>
            <w:r w:rsidRPr="00CC7575">
              <w:rPr>
                <w:rFonts w:ascii="Book Antiqua" w:hAnsi="Book Antiqua" w:cs="Arial"/>
                <w:b/>
                <w:bCs/>
              </w:rPr>
              <w:t>applications</w:t>
            </w:r>
            <w:r w:rsidRPr="00CC7575">
              <w:rPr>
                <w:rFonts w:ascii="Book Antiqua" w:hAnsi="Book Antiqua" w:cs="Arial"/>
              </w:rPr>
              <w:t xml:space="preserve"> </w:t>
            </w:r>
            <w:r w:rsidRPr="00CC7575">
              <w:rPr>
                <w:rFonts w:ascii="Book Antiqua" w:hAnsi="Book Antiqua" w:cs="Arial"/>
                <w:b/>
                <w:bCs/>
              </w:rPr>
              <w:t>including AGC</w:t>
            </w:r>
            <w:r w:rsidRPr="00CC7575">
              <w:rPr>
                <w:rFonts w:ascii="Book Antiqua" w:hAnsi="Book Antiqua" w:cs="Arial"/>
              </w:rPr>
              <w:t xml:space="preserve"> </w:t>
            </w:r>
            <w:r w:rsidRPr="00CC7575">
              <w:rPr>
                <w:rFonts w:ascii="Book Antiqua" w:hAnsi="Book Antiqua" w:cs="Arial"/>
                <w:b/>
                <w:bCs/>
              </w:rPr>
              <w:t xml:space="preserve">(excluding Load forecasting &amp; DSA) </w:t>
            </w:r>
            <w:r w:rsidRPr="00CC7575">
              <w:rPr>
                <w:rFonts w:ascii="Book Antiqua" w:hAnsi="Book Antiqua" w:cs="Arial"/>
              </w:rPr>
              <w:t xml:space="preserve">for which operators are being trained. </w:t>
            </w:r>
          </w:p>
        </w:tc>
      </w:tr>
      <w:tr w:rsidR="000E4E63" w:rsidRPr="00CC7575" w14:paraId="7B9EC11B" w14:textId="77777777" w:rsidTr="00CC7575">
        <w:trPr>
          <w:trHeight w:val="4837"/>
          <w:tblHeader/>
        </w:trPr>
        <w:tc>
          <w:tcPr>
            <w:tcW w:w="540" w:type="dxa"/>
          </w:tcPr>
          <w:p w14:paraId="7E563397" w14:textId="77777777" w:rsidR="000E4E63" w:rsidRPr="00CC7575" w:rsidRDefault="000E4E63" w:rsidP="006F4453">
            <w:pPr>
              <w:pStyle w:val="ListParagraph"/>
              <w:numPr>
                <w:ilvl w:val="0"/>
                <w:numId w:val="33"/>
              </w:numPr>
              <w:tabs>
                <w:tab w:val="left" w:pos="326"/>
              </w:tabs>
              <w:jc w:val="both"/>
              <w:rPr>
                <w:rFonts w:ascii="Book Antiqua" w:hAnsi="Book Antiqua"/>
                <w:sz w:val="22"/>
                <w:szCs w:val="22"/>
              </w:rPr>
            </w:pPr>
          </w:p>
        </w:tc>
        <w:tc>
          <w:tcPr>
            <w:tcW w:w="1890" w:type="dxa"/>
          </w:tcPr>
          <w:p w14:paraId="4C061C12" w14:textId="3A0E631B" w:rsidR="000E4E63" w:rsidRPr="00CC7575" w:rsidRDefault="000E4E63" w:rsidP="006F4453">
            <w:pPr>
              <w:autoSpaceDE w:val="0"/>
              <w:autoSpaceDN w:val="0"/>
              <w:adjustRightInd w:val="0"/>
              <w:jc w:val="both"/>
              <w:rPr>
                <w:rFonts w:ascii="Book Antiqua" w:hAnsi="Book Antiqua" w:cs="Arial"/>
              </w:rPr>
            </w:pPr>
            <w:r w:rsidRPr="00CC7575">
              <w:rPr>
                <w:rFonts w:ascii="Book Antiqua" w:hAnsi="Book Antiqua" w:cs="Arial"/>
              </w:rPr>
              <w:t>Vol. II Part-B, Appendix-H-1, Software Specification, Table-16, ANTI-APT</w:t>
            </w:r>
          </w:p>
        </w:tc>
        <w:tc>
          <w:tcPr>
            <w:tcW w:w="6147" w:type="dxa"/>
          </w:tcPr>
          <w:tbl>
            <w:tblPr>
              <w:tblStyle w:val="TableGrid"/>
              <w:tblpPr w:leftFromText="180" w:rightFromText="180" w:tblpY="339"/>
              <w:tblOverlap w:val="never"/>
              <w:tblW w:w="0" w:type="auto"/>
              <w:tblLayout w:type="fixed"/>
              <w:tblLook w:val="04A0" w:firstRow="1" w:lastRow="0" w:firstColumn="1" w:lastColumn="0" w:noHBand="0" w:noVBand="1"/>
            </w:tblPr>
            <w:tblGrid>
              <w:gridCol w:w="525"/>
              <w:gridCol w:w="3798"/>
              <w:gridCol w:w="1632"/>
            </w:tblGrid>
            <w:tr w:rsidR="000E4E63" w:rsidRPr="00CC7575" w14:paraId="6C531E2D" w14:textId="77777777" w:rsidTr="008D5763">
              <w:trPr>
                <w:trHeight w:val="978"/>
              </w:trPr>
              <w:tc>
                <w:tcPr>
                  <w:tcW w:w="525" w:type="dxa"/>
                  <w:vAlign w:val="center"/>
                </w:tcPr>
                <w:p w14:paraId="4C7203B9" w14:textId="77777777" w:rsidR="000E4E63" w:rsidRPr="00CC7575" w:rsidRDefault="000E4E63" w:rsidP="005D2039">
                  <w:pPr>
                    <w:jc w:val="center"/>
                    <w:rPr>
                      <w:rFonts w:ascii="Book Antiqua" w:hAnsi="Book Antiqua" w:cs="Arial"/>
                      <w:bCs/>
                    </w:rPr>
                  </w:pPr>
                  <w:r w:rsidRPr="00CC7575">
                    <w:rPr>
                      <w:rFonts w:ascii="Book Antiqua" w:hAnsi="Book Antiqua" w:cs="Arial"/>
                      <w:bCs/>
                    </w:rPr>
                    <w:t>Sr.</w:t>
                  </w:r>
                </w:p>
                <w:p w14:paraId="4D059DFB" w14:textId="77777777" w:rsidR="000E4E63" w:rsidRPr="00CC7575" w:rsidRDefault="000E4E63" w:rsidP="005D2039">
                  <w:pPr>
                    <w:jc w:val="center"/>
                    <w:rPr>
                      <w:rFonts w:ascii="Book Antiqua" w:hAnsi="Book Antiqua" w:cs="Arial"/>
                      <w:bCs/>
                    </w:rPr>
                  </w:pPr>
                  <w:r w:rsidRPr="00CC7575">
                    <w:rPr>
                      <w:rFonts w:ascii="Book Antiqua" w:hAnsi="Book Antiqua" w:cs="Arial"/>
                      <w:bCs/>
                    </w:rPr>
                    <w:t>No.</w:t>
                  </w:r>
                </w:p>
              </w:tc>
              <w:tc>
                <w:tcPr>
                  <w:tcW w:w="3798" w:type="dxa"/>
                  <w:vAlign w:val="center"/>
                </w:tcPr>
                <w:p w14:paraId="6B8A94DA" w14:textId="77777777" w:rsidR="000E4E63" w:rsidRPr="00CC7575" w:rsidRDefault="000E4E63" w:rsidP="005D2039">
                  <w:pPr>
                    <w:autoSpaceDE w:val="0"/>
                    <w:autoSpaceDN w:val="0"/>
                    <w:adjustRightInd w:val="0"/>
                    <w:jc w:val="center"/>
                    <w:rPr>
                      <w:rFonts w:ascii="Book Antiqua" w:hAnsi="Book Antiqua" w:cs="Arial"/>
                      <w:lang w:bidi="hi-IN"/>
                    </w:rPr>
                  </w:pPr>
                  <w:r w:rsidRPr="00CC7575">
                    <w:rPr>
                      <w:rFonts w:ascii="Book Antiqua" w:eastAsia="Times New Roman" w:hAnsi="Book Antiqua" w:cs="Arial"/>
                      <w:color w:val="000000"/>
                    </w:rPr>
                    <w:t>Minimum Required   Specifications</w:t>
                  </w:r>
                </w:p>
              </w:tc>
              <w:tc>
                <w:tcPr>
                  <w:tcW w:w="1632" w:type="dxa"/>
                  <w:vAlign w:val="center"/>
                </w:tcPr>
                <w:p w14:paraId="3E7D53E6" w14:textId="77777777" w:rsidR="000E4E63" w:rsidRPr="00CC7575" w:rsidRDefault="000E4E63" w:rsidP="005D2039">
                  <w:pPr>
                    <w:autoSpaceDE w:val="0"/>
                    <w:autoSpaceDN w:val="0"/>
                    <w:adjustRightInd w:val="0"/>
                    <w:jc w:val="center"/>
                    <w:rPr>
                      <w:rFonts w:ascii="Book Antiqua" w:eastAsia="Times New Roman" w:hAnsi="Book Antiqua" w:cs="Arial"/>
                      <w:color w:val="000000"/>
                    </w:rPr>
                  </w:pPr>
                  <w:r w:rsidRPr="00CC7575">
                    <w:rPr>
                      <w:rFonts w:ascii="Book Antiqua" w:eastAsia="Times New Roman" w:hAnsi="Book Antiqua" w:cs="Arial"/>
                      <w:color w:val="000000"/>
                    </w:rPr>
                    <w:t>Offered</w:t>
                  </w:r>
                </w:p>
                <w:p w14:paraId="69087D30" w14:textId="77777777" w:rsidR="000E4E63" w:rsidRPr="00CC7575" w:rsidRDefault="000E4E63" w:rsidP="005D2039">
                  <w:pPr>
                    <w:autoSpaceDE w:val="0"/>
                    <w:autoSpaceDN w:val="0"/>
                    <w:adjustRightInd w:val="0"/>
                    <w:jc w:val="center"/>
                    <w:rPr>
                      <w:rFonts w:ascii="Book Antiqua" w:eastAsia="Times New Roman" w:hAnsi="Book Antiqua" w:cs="Arial"/>
                      <w:color w:val="000000"/>
                    </w:rPr>
                  </w:pPr>
                  <w:r w:rsidRPr="00CC7575">
                    <w:rPr>
                      <w:rFonts w:ascii="Book Antiqua" w:eastAsia="Times New Roman" w:hAnsi="Book Antiqua" w:cs="Arial"/>
                      <w:color w:val="000000"/>
                    </w:rPr>
                    <w:t>by the</w:t>
                  </w:r>
                </w:p>
                <w:p w14:paraId="05B78417" w14:textId="77777777" w:rsidR="000E4E63" w:rsidRPr="00CC7575" w:rsidRDefault="000E4E63" w:rsidP="005D2039">
                  <w:pPr>
                    <w:autoSpaceDE w:val="0"/>
                    <w:autoSpaceDN w:val="0"/>
                    <w:adjustRightInd w:val="0"/>
                    <w:jc w:val="center"/>
                    <w:rPr>
                      <w:rFonts w:ascii="Book Antiqua" w:hAnsi="Book Antiqua" w:cs="Arial"/>
                      <w:lang w:bidi="hi-IN"/>
                    </w:rPr>
                  </w:pPr>
                  <w:r w:rsidRPr="00CC7575">
                    <w:rPr>
                      <w:rFonts w:ascii="Book Antiqua" w:eastAsia="Times New Roman" w:hAnsi="Book Antiqua" w:cs="Arial"/>
                      <w:color w:val="000000"/>
                    </w:rPr>
                    <w:t>Contractor</w:t>
                  </w:r>
                </w:p>
              </w:tc>
            </w:tr>
            <w:tr w:rsidR="000E4E63" w:rsidRPr="00CC7575" w14:paraId="383473C5" w14:textId="77777777" w:rsidTr="008D5763">
              <w:trPr>
                <w:trHeight w:val="978"/>
              </w:trPr>
              <w:tc>
                <w:tcPr>
                  <w:tcW w:w="525" w:type="dxa"/>
                  <w:vAlign w:val="center"/>
                </w:tcPr>
                <w:p w14:paraId="4BB98A8D" w14:textId="7D2AE8EE" w:rsidR="000E4E63" w:rsidRPr="00CC7575" w:rsidRDefault="000E4E63" w:rsidP="005D2039">
                  <w:pPr>
                    <w:jc w:val="center"/>
                    <w:rPr>
                      <w:rFonts w:ascii="Book Antiqua" w:hAnsi="Book Antiqua" w:cs="Arial"/>
                      <w:bCs/>
                    </w:rPr>
                  </w:pPr>
                  <w:r w:rsidRPr="00CC7575">
                    <w:rPr>
                      <w:rFonts w:ascii="Book Antiqua" w:hAnsi="Book Antiqua" w:cs="Arial"/>
                      <w:bCs/>
                    </w:rPr>
                    <w:t>18.</w:t>
                  </w:r>
                </w:p>
                <w:p w14:paraId="280513C6" w14:textId="77777777" w:rsidR="000E4E63" w:rsidRPr="00CC7575" w:rsidRDefault="000E4E63" w:rsidP="005D2039">
                  <w:pPr>
                    <w:pStyle w:val="TableParagraph"/>
                    <w:autoSpaceDE/>
                    <w:autoSpaceDN/>
                    <w:spacing w:line="348" w:lineRule="auto"/>
                    <w:ind w:right="1154"/>
                    <w:jc w:val="center"/>
                    <w:rPr>
                      <w:rFonts w:ascii="Book Antiqua" w:eastAsiaTheme="minorHAnsi" w:hAnsi="Book Antiqua"/>
                      <w:bCs/>
                      <w:lang w:bidi="hi-IN"/>
                    </w:rPr>
                  </w:pPr>
                </w:p>
              </w:tc>
              <w:tc>
                <w:tcPr>
                  <w:tcW w:w="3798" w:type="dxa"/>
                  <w:vAlign w:val="center"/>
                </w:tcPr>
                <w:p w14:paraId="65D45085" w14:textId="5C0A9354" w:rsidR="000E4E63" w:rsidRPr="00CC7575" w:rsidRDefault="000E4E63" w:rsidP="005D2039">
                  <w:pPr>
                    <w:autoSpaceDE w:val="0"/>
                    <w:autoSpaceDN w:val="0"/>
                    <w:adjustRightInd w:val="0"/>
                    <w:jc w:val="both"/>
                    <w:rPr>
                      <w:rFonts w:ascii="Book Antiqua" w:hAnsi="Book Antiqua" w:cs="Arial"/>
                      <w:lang w:bidi="hi-IN"/>
                    </w:rPr>
                  </w:pPr>
                  <w:r w:rsidRPr="00CC7575">
                    <w:rPr>
                      <w:rFonts w:ascii="Book Antiqua" w:hAnsi="Book Antiqua" w:cs="Arial"/>
                      <w:lang w:bidi="hi-IN"/>
                    </w:rPr>
                    <w:t>Number of VM's/sandbox images should be more than 10 from day 1 and running simultaneously</w:t>
                  </w:r>
                </w:p>
              </w:tc>
              <w:tc>
                <w:tcPr>
                  <w:tcW w:w="1632" w:type="dxa"/>
                  <w:vAlign w:val="center"/>
                </w:tcPr>
                <w:p w14:paraId="1D21E3FF" w14:textId="77777777" w:rsidR="000E4E63" w:rsidRPr="00CC7575" w:rsidRDefault="000E4E63" w:rsidP="005D2039">
                  <w:pPr>
                    <w:autoSpaceDE w:val="0"/>
                    <w:autoSpaceDN w:val="0"/>
                    <w:adjustRightInd w:val="0"/>
                    <w:jc w:val="center"/>
                    <w:rPr>
                      <w:rFonts w:ascii="Book Antiqua" w:hAnsi="Book Antiqua" w:cs="Arial"/>
                      <w:lang w:bidi="hi-IN"/>
                    </w:rPr>
                  </w:pPr>
                </w:p>
              </w:tc>
            </w:tr>
            <w:tr w:rsidR="000E4E63" w:rsidRPr="00CC7575" w14:paraId="4776F14E" w14:textId="77777777" w:rsidTr="008D5763">
              <w:trPr>
                <w:trHeight w:val="978"/>
              </w:trPr>
              <w:tc>
                <w:tcPr>
                  <w:tcW w:w="525" w:type="dxa"/>
                  <w:vAlign w:val="center"/>
                </w:tcPr>
                <w:p w14:paraId="0AD4FB57" w14:textId="545EB5DA" w:rsidR="000E4E63" w:rsidRPr="00CC7575" w:rsidRDefault="000E4E63" w:rsidP="005D2039">
                  <w:pPr>
                    <w:jc w:val="center"/>
                    <w:rPr>
                      <w:rFonts w:ascii="Book Antiqua" w:hAnsi="Book Antiqua" w:cs="Arial"/>
                      <w:bCs/>
                    </w:rPr>
                  </w:pPr>
                  <w:r w:rsidRPr="00CC7575">
                    <w:rPr>
                      <w:rFonts w:ascii="Book Antiqua" w:hAnsi="Book Antiqua" w:cs="Arial"/>
                      <w:bCs/>
                    </w:rPr>
                    <w:t>19.</w:t>
                  </w:r>
                </w:p>
              </w:tc>
              <w:tc>
                <w:tcPr>
                  <w:tcW w:w="3798" w:type="dxa"/>
                  <w:vAlign w:val="center"/>
                </w:tcPr>
                <w:p w14:paraId="27BAF7C6" w14:textId="2EE715AA" w:rsidR="000E4E63" w:rsidRPr="00CC7575" w:rsidRDefault="000E4E63" w:rsidP="005D2039">
                  <w:pPr>
                    <w:autoSpaceDE w:val="0"/>
                    <w:autoSpaceDN w:val="0"/>
                    <w:adjustRightInd w:val="0"/>
                    <w:jc w:val="both"/>
                    <w:rPr>
                      <w:rFonts w:ascii="Book Antiqua" w:hAnsi="Book Antiqua" w:cs="Arial"/>
                      <w:lang w:bidi="hi-IN"/>
                    </w:rPr>
                  </w:pPr>
                  <w:r w:rsidRPr="00CC7575">
                    <w:rPr>
                      <w:rFonts w:ascii="Book Antiqua" w:hAnsi="Book Antiqua" w:cs="Arial"/>
                      <w:lang w:bidi="hi-IN"/>
                    </w:rPr>
                    <w:t>It should support Sandbox Analysis for files which can run on multiple operating systems like Win7, Win8, Win10, Window Server 2008, 2012, 2016, 2019 and future version shall also be supported. If any additional licenses are required, same may be considered by bidder.</w:t>
                  </w:r>
                </w:p>
              </w:tc>
              <w:tc>
                <w:tcPr>
                  <w:tcW w:w="1632" w:type="dxa"/>
                  <w:vAlign w:val="center"/>
                </w:tcPr>
                <w:p w14:paraId="4AC01F20" w14:textId="77777777" w:rsidR="000E4E63" w:rsidRPr="00CC7575" w:rsidRDefault="000E4E63" w:rsidP="005D2039">
                  <w:pPr>
                    <w:autoSpaceDE w:val="0"/>
                    <w:autoSpaceDN w:val="0"/>
                    <w:adjustRightInd w:val="0"/>
                    <w:jc w:val="center"/>
                    <w:rPr>
                      <w:rFonts w:ascii="Book Antiqua" w:hAnsi="Book Antiqua" w:cs="Arial"/>
                      <w:lang w:bidi="hi-IN"/>
                    </w:rPr>
                  </w:pPr>
                </w:p>
              </w:tc>
            </w:tr>
          </w:tbl>
          <w:p w14:paraId="216FADE4" w14:textId="77777777" w:rsidR="000E4E63" w:rsidRPr="00CC7575" w:rsidRDefault="000E4E63" w:rsidP="006F4453">
            <w:pPr>
              <w:jc w:val="both"/>
              <w:rPr>
                <w:rFonts w:ascii="Book Antiqua" w:hAnsi="Book Antiqua" w:cs="Arial"/>
              </w:rPr>
            </w:pPr>
          </w:p>
        </w:tc>
        <w:tc>
          <w:tcPr>
            <w:tcW w:w="5778" w:type="dxa"/>
          </w:tcPr>
          <w:tbl>
            <w:tblPr>
              <w:tblStyle w:val="TableGrid"/>
              <w:tblpPr w:leftFromText="180" w:rightFromText="180" w:horzAnchor="margin" w:tblpY="330"/>
              <w:tblOverlap w:val="never"/>
              <w:tblW w:w="5521" w:type="dxa"/>
              <w:tblLayout w:type="fixed"/>
              <w:tblLook w:val="04A0" w:firstRow="1" w:lastRow="0" w:firstColumn="1" w:lastColumn="0" w:noHBand="0" w:noVBand="1"/>
            </w:tblPr>
            <w:tblGrid>
              <w:gridCol w:w="529"/>
              <w:gridCol w:w="3825"/>
              <w:gridCol w:w="1167"/>
            </w:tblGrid>
            <w:tr w:rsidR="000E4E63" w:rsidRPr="00CC7575" w14:paraId="1B376496" w14:textId="77777777" w:rsidTr="00C6410E">
              <w:trPr>
                <w:trHeight w:val="981"/>
              </w:trPr>
              <w:tc>
                <w:tcPr>
                  <w:tcW w:w="529" w:type="dxa"/>
                  <w:vAlign w:val="center"/>
                </w:tcPr>
                <w:p w14:paraId="4A39C624" w14:textId="77777777" w:rsidR="000E4E63" w:rsidRPr="00CC7575" w:rsidRDefault="000E4E63" w:rsidP="005D2039">
                  <w:pPr>
                    <w:jc w:val="center"/>
                    <w:rPr>
                      <w:rFonts w:ascii="Book Antiqua" w:hAnsi="Book Antiqua" w:cs="Arial"/>
                      <w:bCs/>
                    </w:rPr>
                  </w:pPr>
                  <w:r w:rsidRPr="00CC7575">
                    <w:rPr>
                      <w:rFonts w:ascii="Book Antiqua" w:hAnsi="Book Antiqua" w:cs="Arial"/>
                      <w:bCs/>
                    </w:rPr>
                    <w:t>Sr.</w:t>
                  </w:r>
                </w:p>
                <w:p w14:paraId="25731FE2" w14:textId="77777777" w:rsidR="000E4E63" w:rsidRPr="00CC7575" w:rsidRDefault="000E4E63" w:rsidP="005D2039">
                  <w:pPr>
                    <w:jc w:val="center"/>
                    <w:rPr>
                      <w:rFonts w:ascii="Book Antiqua" w:hAnsi="Book Antiqua" w:cs="Arial"/>
                      <w:bCs/>
                    </w:rPr>
                  </w:pPr>
                  <w:r w:rsidRPr="00CC7575">
                    <w:rPr>
                      <w:rFonts w:ascii="Book Antiqua" w:hAnsi="Book Antiqua" w:cs="Arial"/>
                      <w:bCs/>
                    </w:rPr>
                    <w:t>No.</w:t>
                  </w:r>
                </w:p>
              </w:tc>
              <w:tc>
                <w:tcPr>
                  <w:tcW w:w="3825" w:type="dxa"/>
                  <w:vAlign w:val="center"/>
                </w:tcPr>
                <w:p w14:paraId="4C9ADB8C" w14:textId="77777777" w:rsidR="000E4E63" w:rsidRPr="00CC7575" w:rsidRDefault="000E4E63" w:rsidP="005D2039">
                  <w:pPr>
                    <w:autoSpaceDE w:val="0"/>
                    <w:autoSpaceDN w:val="0"/>
                    <w:adjustRightInd w:val="0"/>
                    <w:jc w:val="center"/>
                    <w:rPr>
                      <w:rFonts w:ascii="Book Antiqua" w:hAnsi="Book Antiqua" w:cs="Arial"/>
                      <w:lang w:bidi="hi-IN"/>
                    </w:rPr>
                  </w:pPr>
                  <w:r w:rsidRPr="00CC7575">
                    <w:rPr>
                      <w:rFonts w:ascii="Book Antiqua" w:eastAsia="Times New Roman" w:hAnsi="Book Antiqua" w:cs="Arial"/>
                      <w:color w:val="000000"/>
                    </w:rPr>
                    <w:t>Minimum Required   Specifications</w:t>
                  </w:r>
                </w:p>
              </w:tc>
              <w:tc>
                <w:tcPr>
                  <w:tcW w:w="1167" w:type="dxa"/>
                  <w:vAlign w:val="center"/>
                </w:tcPr>
                <w:p w14:paraId="6BE55768" w14:textId="77777777" w:rsidR="000E4E63" w:rsidRPr="00CC7575" w:rsidRDefault="000E4E63" w:rsidP="005D2039">
                  <w:pPr>
                    <w:autoSpaceDE w:val="0"/>
                    <w:autoSpaceDN w:val="0"/>
                    <w:adjustRightInd w:val="0"/>
                    <w:jc w:val="center"/>
                    <w:rPr>
                      <w:rFonts w:ascii="Book Antiqua" w:eastAsia="Times New Roman" w:hAnsi="Book Antiqua" w:cs="Arial"/>
                      <w:color w:val="000000"/>
                    </w:rPr>
                  </w:pPr>
                  <w:r w:rsidRPr="00CC7575">
                    <w:rPr>
                      <w:rFonts w:ascii="Book Antiqua" w:eastAsia="Times New Roman" w:hAnsi="Book Antiqua" w:cs="Arial"/>
                      <w:color w:val="000000"/>
                    </w:rPr>
                    <w:t>Offered</w:t>
                  </w:r>
                </w:p>
                <w:p w14:paraId="585730E8" w14:textId="77777777" w:rsidR="000E4E63" w:rsidRPr="00CC7575" w:rsidRDefault="000E4E63" w:rsidP="005D2039">
                  <w:pPr>
                    <w:autoSpaceDE w:val="0"/>
                    <w:autoSpaceDN w:val="0"/>
                    <w:adjustRightInd w:val="0"/>
                    <w:jc w:val="center"/>
                    <w:rPr>
                      <w:rFonts w:ascii="Book Antiqua" w:eastAsia="Times New Roman" w:hAnsi="Book Antiqua" w:cs="Arial"/>
                      <w:color w:val="000000"/>
                    </w:rPr>
                  </w:pPr>
                  <w:r w:rsidRPr="00CC7575">
                    <w:rPr>
                      <w:rFonts w:ascii="Book Antiqua" w:eastAsia="Times New Roman" w:hAnsi="Book Antiqua" w:cs="Arial"/>
                      <w:color w:val="000000"/>
                    </w:rPr>
                    <w:t>by the</w:t>
                  </w:r>
                </w:p>
                <w:p w14:paraId="23FC2580" w14:textId="77777777" w:rsidR="000E4E63" w:rsidRPr="00CC7575" w:rsidRDefault="000E4E63" w:rsidP="005D2039">
                  <w:pPr>
                    <w:autoSpaceDE w:val="0"/>
                    <w:autoSpaceDN w:val="0"/>
                    <w:adjustRightInd w:val="0"/>
                    <w:jc w:val="center"/>
                    <w:rPr>
                      <w:rFonts w:ascii="Book Antiqua" w:hAnsi="Book Antiqua" w:cs="Arial"/>
                      <w:lang w:bidi="hi-IN"/>
                    </w:rPr>
                  </w:pPr>
                  <w:r w:rsidRPr="00CC7575">
                    <w:rPr>
                      <w:rFonts w:ascii="Book Antiqua" w:eastAsia="Times New Roman" w:hAnsi="Book Antiqua" w:cs="Arial"/>
                      <w:color w:val="000000"/>
                    </w:rPr>
                    <w:t>Contractor</w:t>
                  </w:r>
                </w:p>
              </w:tc>
            </w:tr>
            <w:tr w:rsidR="000E4E63" w:rsidRPr="00CC7575" w14:paraId="064EC978" w14:textId="77777777" w:rsidTr="00C6410E">
              <w:trPr>
                <w:trHeight w:val="981"/>
              </w:trPr>
              <w:tc>
                <w:tcPr>
                  <w:tcW w:w="529" w:type="dxa"/>
                  <w:vAlign w:val="center"/>
                </w:tcPr>
                <w:p w14:paraId="06347817" w14:textId="77777777" w:rsidR="000E4E63" w:rsidRPr="00CC7575" w:rsidRDefault="000E4E63" w:rsidP="005D2039">
                  <w:pPr>
                    <w:jc w:val="center"/>
                    <w:rPr>
                      <w:rFonts w:ascii="Book Antiqua" w:hAnsi="Book Antiqua" w:cs="Arial"/>
                      <w:bCs/>
                    </w:rPr>
                  </w:pPr>
                  <w:r w:rsidRPr="00CC7575">
                    <w:rPr>
                      <w:rFonts w:ascii="Book Antiqua" w:hAnsi="Book Antiqua" w:cs="Arial"/>
                      <w:bCs/>
                    </w:rPr>
                    <w:t>18.</w:t>
                  </w:r>
                </w:p>
                <w:p w14:paraId="11B07979" w14:textId="77777777" w:rsidR="000E4E63" w:rsidRPr="00CC7575" w:rsidRDefault="000E4E63" w:rsidP="005D2039">
                  <w:pPr>
                    <w:pStyle w:val="TableParagraph"/>
                    <w:autoSpaceDE/>
                    <w:autoSpaceDN/>
                    <w:spacing w:line="348" w:lineRule="auto"/>
                    <w:ind w:right="1154"/>
                    <w:jc w:val="center"/>
                    <w:rPr>
                      <w:rFonts w:ascii="Book Antiqua" w:eastAsiaTheme="minorHAnsi" w:hAnsi="Book Antiqua"/>
                      <w:bCs/>
                      <w:lang w:bidi="hi-IN"/>
                    </w:rPr>
                  </w:pPr>
                </w:p>
              </w:tc>
              <w:tc>
                <w:tcPr>
                  <w:tcW w:w="3825" w:type="dxa"/>
                  <w:vAlign w:val="center"/>
                </w:tcPr>
                <w:p w14:paraId="3A30CA22" w14:textId="30F2C650" w:rsidR="000E4E63" w:rsidRPr="00CC7575" w:rsidRDefault="000E4E63" w:rsidP="005D2039">
                  <w:pPr>
                    <w:autoSpaceDE w:val="0"/>
                    <w:autoSpaceDN w:val="0"/>
                    <w:adjustRightInd w:val="0"/>
                    <w:jc w:val="both"/>
                    <w:rPr>
                      <w:rFonts w:ascii="Book Antiqua" w:hAnsi="Book Antiqua" w:cs="Arial"/>
                      <w:lang w:bidi="hi-IN"/>
                    </w:rPr>
                  </w:pPr>
                  <w:r w:rsidRPr="00CC7575">
                    <w:rPr>
                      <w:rFonts w:ascii="Book Antiqua" w:hAnsi="Book Antiqua" w:cs="Arial"/>
                      <w:lang w:bidi="hi-IN"/>
                    </w:rPr>
                    <w:t xml:space="preserve">Number of VM's/sandbox images should be more than </w:t>
                  </w:r>
                  <w:r w:rsidRPr="00CC7575">
                    <w:rPr>
                      <w:rFonts w:ascii="Book Antiqua" w:hAnsi="Book Antiqua" w:cs="Arial"/>
                      <w:b/>
                      <w:lang w:bidi="hi-IN"/>
                    </w:rPr>
                    <w:t>8</w:t>
                  </w:r>
                  <w:r w:rsidRPr="00CC7575">
                    <w:rPr>
                      <w:rFonts w:ascii="Book Antiqua" w:hAnsi="Book Antiqua" w:cs="Arial"/>
                      <w:lang w:bidi="hi-IN"/>
                    </w:rPr>
                    <w:t xml:space="preserve"> from day 1 and running simultaneously</w:t>
                  </w:r>
                </w:p>
              </w:tc>
              <w:tc>
                <w:tcPr>
                  <w:tcW w:w="1167" w:type="dxa"/>
                  <w:vAlign w:val="center"/>
                </w:tcPr>
                <w:p w14:paraId="7CC75683" w14:textId="77777777" w:rsidR="000E4E63" w:rsidRPr="00CC7575" w:rsidRDefault="000E4E63" w:rsidP="005D2039">
                  <w:pPr>
                    <w:autoSpaceDE w:val="0"/>
                    <w:autoSpaceDN w:val="0"/>
                    <w:adjustRightInd w:val="0"/>
                    <w:jc w:val="center"/>
                    <w:rPr>
                      <w:rFonts w:ascii="Book Antiqua" w:hAnsi="Book Antiqua" w:cs="Arial"/>
                      <w:lang w:bidi="hi-IN"/>
                    </w:rPr>
                  </w:pPr>
                </w:p>
              </w:tc>
            </w:tr>
            <w:tr w:rsidR="000E4E63" w:rsidRPr="00CC7575" w14:paraId="78C162FD" w14:textId="77777777" w:rsidTr="00C6410E">
              <w:trPr>
                <w:trHeight w:val="981"/>
              </w:trPr>
              <w:tc>
                <w:tcPr>
                  <w:tcW w:w="529" w:type="dxa"/>
                  <w:vAlign w:val="center"/>
                </w:tcPr>
                <w:p w14:paraId="3519DD7F" w14:textId="71595FBF" w:rsidR="000E4E63" w:rsidRPr="00CC7575" w:rsidRDefault="000E4E63" w:rsidP="005D2039">
                  <w:pPr>
                    <w:jc w:val="center"/>
                    <w:rPr>
                      <w:rFonts w:ascii="Book Antiqua" w:hAnsi="Book Antiqua" w:cs="Arial"/>
                      <w:bCs/>
                    </w:rPr>
                  </w:pPr>
                  <w:r w:rsidRPr="00CC7575">
                    <w:rPr>
                      <w:rFonts w:ascii="Book Antiqua" w:hAnsi="Book Antiqua" w:cs="Arial"/>
                      <w:bCs/>
                    </w:rPr>
                    <w:t>19.</w:t>
                  </w:r>
                </w:p>
              </w:tc>
              <w:tc>
                <w:tcPr>
                  <w:tcW w:w="3825" w:type="dxa"/>
                  <w:vAlign w:val="center"/>
                </w:tcPr>
                <w:p w14:paraId="2E3BE874" w14:textId="28DD9CE6" w:rsidR="000E4E63" w:rsidRPr="00CC7575" w:rsidRDefault="000E4E63" w:rsidP="005D2039">
                  <w:pPr>
                    <w:autoSpaceDE w:val="0"/>
                    <w:autoSpaceDN w:val="0"/>
                    <w:adjustRightInd w:val="0"/>
                    <w:jc w:val="both"/>
                    <w:rPr>
                      <w:rFonts w:ascii="Book Antiqua" w:hAnsi="Book Antiqua" w:cs="Arial"/>
                      <w:lang w:bidi="hi-IN"/>
                    </w:rPr>
                  </w:pPr>
                  <w:r w:rsidRPr="00CC7575">
                    <w:rPr>
                      <w:rFonts w:ascii="Book Antiqua" w:hAnsi="Book Antiqua" w:cs="Arial"/>
                      <w:lang w:bidi="hi-IN"/>
                    </w:rPr>
                    <w:t>It should support Sandbox Analysis for files:</w:t>
                  </w:r>
                </w:p>
                <w:p w14:paraId="7B97B9C8" w14:textId="20E3E69C" w:rsidR="000E4E63" w:rsidRPr="00CC7575" w:rsidRDefault="000E4E63" w:rsidP="00BD3E4F">
                  <w:pPr>
                    <w:pStyle w:val="ListParagraph"/>
                    <w:numPr>
                      <w:ilvl w:val="0"/>
                      <w:numId w:val="41"/>
                    </w:numPr>
                    <w:autoSpaceDE w:val="0"/>
                    <w:autoSpaceDN w:val="0"/>
                    <w:adjustRightInd w:val="0"/>
                    <w:jc w:val="both"/>
                    <w:rPr>
                      <w:rFonts w:ascii="Book Antiqua" w:hAnsi="Book Antiqua"/>
                      <w:b/>
                      <w:bCs w:val="0"/>
                      <w:sz w:val="22"/>
                      <w:szCs w:val="22"/>
                      <w:lang w:bidi="hi-IN"/>
                    </w:rPr>
                  </w:pPr>
                  <w:r w:rsidRPr="00CC7575">
                    <w:rPr>
                      <w:rFonts w:ascii="Book Antiqua" w:hAnsi="Book Antiqua"/>
                      <w:b/>
                      <w:bCs w:val="0"/>
                      <w:sz w:val="22"/>
                      <w:szCs w:val="22"/>
                      <w:lang w:bidi="hi-IN"/>
                    </w:rPr>
                    <w:t>Which can run on multiple operating systems of windows environment</w:t>
                  </w:r>
                </w:p>
                <w:p w14:paraId="2CFBDD93" w14:textId="77777777" w:rsidR="000E4E63" w:rsidRPr="00CC7575" w:rsidRDefault="000E4E63" w:rsidP="00BD3E4F">
                  <w:pPr>
                    <w:pStyle w:val="ListParagraph"/>
                    <w:numPr>
                      <w:ilvl w:val="0"/>
                      <w:numId w:val="41"/>
                    </w:numPr>
                    <w:autoSpaceDE w:val="0"/>
                    <w:autoSpaceDN w:val="0"/>
                    <w:adjustRightInd w:val="0"/>
                    <w:jc w:val="both"/>
                    <w:rPr>
                      <w:rFonts w:ascii="Book Antiqua" w:hAnsi="Book Antiqua"/>
                      <w:b/>
                      <w:bCs w:val="0"/>
                      <w:sz w:val="22"/>
                      <w:szCs w:val="22"/>
                      <w:lang w:bidi="hi-IN"/>
                    </w:rPr>
                  </w:pPr>
                  <w:r w:rsidRPr="00CC7575">
                    <w:rPr>
                      <w:rFonts w:ascii="Book Antiqua" w:hAnsi="Book Antiqua"/>
                      <w:b/>
                      <w:bCs w:val="0"/>
                      <w:sz w:val="22"/>
                      <w:szCs w:val="22"/>
                      <w:lang w:bidi="hi-IN"/>
                    </w:rPr>
                    <w:t xml:space="preserve">Linux file types etc. </w:t>
                  </w:r>
                </w:p>
                <w:p w14:paraId="3C53285B" w14:textId="4BFD73F1" w:rsidR="000E4E63" w:rsidRPr="00CC7575" w:rsidRDefault="000E4E63" w:rsidP="00BD3E4F">
                  <w:pPr>
                    <w:autoSpaceDE w:val="0"/>
                    <w:autoSpaceDN w:val="0"/>
                    <w:adjustRightInd w:val="0"/>
                    <w:jc w:val="both"/>
                    <w:rPr>
                      <w:rFonts w:ascii="Book Antiqua" w:hAnsi="Book Antiqua"/>
                      <w:lang w:bidi="hi-IN"/>
                    </w:rPr>
                  </w:pPr>
                  <w:r w:rsidRPr="00CC7575">
                    <w:rPr>
                      <w:rFonts w:ascii="Book Antiqua" w:hAnsi="Book Antiqua" w:cs="Arial"/>
                      <w:b/>
                      <w:bCs/>
                      <w:lang w:bidi="hi-IN"/>
                    </w:rPr>
                    <w:t>The contractor shall supply all necessary licenses for above functionalities and future version shall also be supported.</w:t>
                  </w:r>
                  <w:r w:rsidRPr="00CC7575">
                    <w:rPr>
                      <w:rFonts w:ascii="Book Antiqua" w:hAnsi="Book Antiqua" w:cs="Arial"/>
                      <w:lang w:bidi="hi-IN"/>
                    </w:rPr>
                    <w:t xml:space="preserve">  If any additional licenses are required, same may be considered by </w:t>
                  </w:r>
                  <w:r w:rsidRPr="00CC7575">
                    <w:rPr>
                      <w:rFonts w:ascii="Book Antiqua" w:hAnsi="Book Antiqua" w:cs="Arial"/>
                      <w:b/>
                      <w:bCs/>
                      <w:lang w:bidi="hi-IN"/>
                    </w:rPr>
                    <w:t>contractor.</w:t>
                  </w:r>
                </w:p>
              </w:tc>
              <w:tc>
                <w:tcPr>
                  <w:tcW w:w="1167" w:type="dxa"/>
                  <w:vAlign w:val="center"/>
                </w:tcPr>
                <w:p w14:paraId="5D3FEF04" w14:textId="77777777" w:rsidR="000E4E63" w:rsidRPr="00CC7575" w:rsidRDefault="000E4E63" w:rsidP="005D2039">
                  <w:pPr>
                    <w:autoSpaceDE w:val="0"/>
                    <w:autoSpaceDN w:val="0"/>
                    <w:adjustRightInd w:val="0"/>
                    <w:jc w:val="center"/>
                    <w:rPr>
                      <w:rFonts w:ascii="Book Antiqua" w:hAnsi="Book Antiqua" w:cs="Arial"/>
                      <w:lang w:bidi="hi-IN"/>
                    </w:rPr>
                  </w:pPr>
                </w:p>
              </w:tc>
            </w:tr>
          </w:tbl>
          <w:p w14:paraId="546EC504" w14:textId="0A5643BF" w:rsidR="000E4E63" w:rsidRPr="00CC7575" w:rsidRDefault="000E4E63" w:rsidP="006F4453">
            <w:pPr>
              <w:jc w:val="both"/>
              <w:rPr>
                <w:rFonts w:ascii="Book Antiqua" w:hAnsi="Book Antiqua" w:cs="Arial"/>
              </w:rPr>
            </w:pPr>
            <w:r w:rsidRPr="00CC7575">
              <w:rPr>
                <w:rFonts w:ascii="Book Antiqua" w:hAnsi="Book Antiqua" w:cs="Arial"/>
              </w:rPr>
              <w:t>Replaced with</w:t>
            </w:r>
          </w:p>
        </w:tc>
      </w:tr>
      <w:tr w:rsidR="000E4E63" w:rsidRPr="00CC7575" w14:paraId="34C7C016" w14:textId="77777777" w:rsidTr="00CC7575">
        <w:trPr>
          <w:trHeight w:val="5328"/>
          <w:tblHeader/>
        </w:trPr>
        <w:tc>
          <w:tcPr>
            <w:tcW w:w="540" w:type="dxa"/>
          </w:tcPr>
          <w:p w14:paraId="7E7F57A4" w14:textId="77777777" w:rsidR="000E4E63" w:rsidRPr="00CC7575" w:rsidRDefault="000E4E63" w:rsidP="005D2039">
            <w:pPr>
              <w:pStyle w:val="ListParagraph"/>
              <w:numPr>
                <w:ilvl w:val="0"/>
                <w:numId w:val="33"/>
              </w:numPr>
              <w:tabs>
                <w:tab w:val="left" w:pos="326"/>
              </w:tabs>
              <w:jc w:val="both"/>
              <w:rPr>
                <w:rFonts w:ascii="Book Antiqua" w:hAnsi="Book Antiqua"/>
                <w:sz w:val="22"/>
                <w:szCs w:val="22"/>
              </w:rPr>
            </w:pPr>
          </w:p>
        </w:tc>
        <w:tc>
          <w:tcPr>
            <w:tcW w:w="1890" w:type="dxa"/>
          </w:tcPr>
          <w:p w14:paraId="79AAED6F" w14:textId="77777777" w:rsidR="000E4E63" w:rsidRPr="00CC7575" w:rsidRDefault="000E4E63" w:rsidP="005D2039">
            <w:pPr>
              <w:autoSpaceDE w:val="0"/>
              <w:autoSpaceDN w:val="0"/>
              <w:adjustRightInd w:val="0"/>
              <w:jc w:val="both"/>
              <w:rPr>
                <w:rFonts w:ascii="Book Antiqua" w:hAnsi="Book Antiqua" w:cs="Arial"/>
                <w:lang w:bidi="hi-IN"/>
              </w:rPr>
            </w:pPr>
            <w:r w:rsidRPr="00CC7575">
              <w:rPr>
                <w:rFonts w:ascii="Book Antiqua" w:hAnsi="Book Antiqua" w:cs="Arial"/>
                <w:lang w:bidi="hi-IN"/>
              </w:rPr>
              <w:t xml:space="preserve">Volume II, Part B, Appendix-H,  Table-13, </w:t>
            </w:r>
            <w:bookmarkStart w:id="0" w:name="_Toc127811879"/>
            <w:r w:rsidRPr="00CC7575">
              <w:rPr>
                <w:rFonts w:ascii="Book Antiqua" w:hAnsi="Book Antiqua" w:cs="Arial"/>
                <w:lang w:bidi="hi-IN"/>
              </w:rPr>
              <w:t>External Network Firewall with NIPS (For DMZ and RTU-ICCP Connectivity)</w:t>
            </w:r>
            <w:bookmarkEnd w:id="0"/>
          </w:p>
          <w:p w14:paraId="67BBE92A" w14:textId="77777777" w:rsidR="000E4E63" w:rsidRPr="00CC7575" w:rsidRDefault="000E4E63" w:rsidP="00FF1EC0">
            <w:pPr>
              <w:rPr>
                <w:rFonts w:ascii="Book Antiqua" w:hAnsi="Book Antiqua" w:cs="Arial"/>
              </w:rPr>
            </w:pPr>
          </w:p>
          <w:p w14:paraId="5119E453" w14:textId="77777777" w:rsidR="000E4E63" w:rsidRPr="00CC7575" w:rsidRDefault="000E4E63" w:rsidP="00FF1EC0">
            <w:pPr>
              <w:rPr>
                <w:rFonts w:ascii="Book Antiqua" w:hAnsi="Book Antiqua" w:cs="Arial"/>
              </w:rPr>
            </w:pPr>
          </w:p>
          <w:p w14:paraId="1D502EE2" w14:textId="77777777" w:rsidR="000E4E63" w:rsidRPr="00CC7575" w:rsidRDefault="000E4E63" w:rsidP="00FF1EC0">
            <w:pPr>
              <w:rPr>
                <w:rFonts w:ascii="Book Antiqua" w:hAnsi="Book Antiqua" w:cs="Arial"/>
              </w:rPr>
            </w:pPr>
          </w:p>
          <w:p w14:paraId="70633D8F" w14:textId="77777777" w:rsidR="000E4E63" w:rsidRPr="00CC7575" w:rsidRDefault="000E4E63" w:rsidP="00FF1EC0">
            <w:pPr>
              <w:rPr>
                <w:rFonts w:ascii="Book Antiqua" w:hAnsi="Book Antiqua" w:cs="Arial"/>
              </w:rPr>
            </w:pPr>
          </w:p>
          <w:p w14:paraId="76523D3D" w14:textId="52A922B1" w:rsidR="000E4E63" w:rsidRPr="00CC7575" w:rsidRDefault="000E4E63" w:rsidP="00FF1EC0">
            <w:pPr>
              <w:rPr>
                <w:rFonts w:ascii="Book Antiqua" w:hAnsi="Book Antiqua" w:cs="Arial"/>
              </w:rPr>
            </w:pPr>
          </w:p>
        </w:tc>
        <w:tc>
          <w:tcPr>
            <w:tcW w:w="6147" w:type="dxa"/>
          </w:tcPr>
          <w:tbl>
            <w:tblPr>
              <w:tblStyle w:val="TableGrid"/>
              <w:tblpPr w:leftFromText="180" w:rightFromText="180" w:horzAnchor="margin" w:tblpY="435"/>
              <w:tblOverlap w:val="never"/>
              <w:tblW w:w="6026" w:type="dxa"/>
              <w:tblLayout w:type="fixed"/>
              <w:tblLook w:val="04A0" w:firstRow="1" w:lastRow="0" w:firstColumn="1" w:lastColumn="0" w:noHBand="0" w:noVBand="1"/>
            </w:tblPr>
            <w:tblGrid>
              <w:gridCol w:w="742"/>
              <w:gridCol w:w="950"/>
              <w:gridCol w:w="43"/>
              <w:gridCol w:w="2898"/>
              <w:gridCol w:w="1393"/>
            </w:tblGrid>
            <w:tr w:rsidR="000E4E63" w:rsidRPr="00CC7575" w14:paraId="48F66301" w14:textId="77777777" w:rsidTr="000E4E63">
              <w:trPr>
                <w:trHeight w:val="863"/>
              </w:trPr>
              <w:tc>
                <w:tcPr>
                  <w:tcW w:w="742" w:type="dxa"/>
                </w:tcPr>
                <w:p w14:paraId="6284E8DE" w14:textId="77777777" w:rsidR="000E4E63" w:rsidRPr="00CC7575" w:rsidRDefault="000E4E63" w:rsidP="005D2039">
                  <w:pPr>
                    <w:jc w:val="center"/>
                    <w:rPr>
                      <w:rFonts w:ascii="Book Antiqua" w:hAnsi="Book Antiqua" w:cs="Arial"/>
                      <w:bCs/>
                    </w:rPr>
                  </w:pPr>
                  <w:r w:rsidRPr="00CC7575">
                    <w:rPr>
                      <w:rFonts w:ascii="Book Antiqua" w:hAnsi="Book Antiqua" w:cs="Arial"/>
                      <w:bCs/>
                    </w:rPr>
                    <w:t>Sr.</w:t>
                  </w:r>
                </w:p>
                <w:p w14:paraId="1FE67BC5" w14:textId="77777777" w:rsidR="000E4E63" w:rsidRPr="00CC7575" w:rsidRDefault="000E4E63" w:rsidP="005D2039">
                  <w:pPr>
                    <w:jc w:val="center"/>
                    <w:rPr>
                      <w:rFonts w:ascii="Book Antiqua" w:hAnsi="Book Antiqua" w:cs="Arial"/>
                      <w:bCs/>
                    </w:rPr>
                  </w:pPr>
                  <w:r w:rsidRPr="00CC7575">
                    <w:rPr>
                      <w:rFonts w:ascii="Book Antiqua" w:hAnsi="Book Antiqua" w:cs="Arial"/>
                      <w:bCs/>
                    </w:rPr>
                    <w:t>No.</w:t>
                  </w:r>
                </w:p>
              </w:tc>
              <w:tc>
                <w:tcPr>
                  <w:tcW w:w="950" w:type="dxa"/>
                </w:tcPr>
                <w:p w14:paraId="682704BD" w14:textId="77777777" w:rsidR="000E4E63" w:rsidRPr="00CC7575" w:rsidRDefault="000E4E63" w:rsidP="005D2039">
                  <w:pPr>
                    <w:autoSpaceDE w:val="0"/>
                    <w:autoSpaceDN w:val="0"/>
                    <w:adjustRightInd w:val="0"/>
                    <w:jc w:val="both"/>
                    <w:rPr>
                      <w:rFonts w:ascii="Book Antiqua" w:hAnsi="Book Antiqua" w:cs="Arial"/>
                      <w:lang w:bidi="hi-IN"/>
                    </w:rPr>
                  </w:pPr>
                  <w:r w:rsidRPr="00CC7575">
                    <w:rPr>
                      <w:rFonts w:ascii="Book Antiqua" w:hAnsi="Book Antiqua" w:cs="Arial"/>
                      <w:lang w:bidi="hi-IN"/>
                    </w:rPr>
                    <w:t>Description of the Features</w:t>
                  </w:r>
                </w:p>
              </w:tc>
              <w:tc>
                <w:tcPr>
                  <w:tcW w:w="2941" w:type="dxa"/>
                  <w:gridSpan w:val="2"/>
                </w:tcPr>
                <w:p w14:paraId="3BEDAE23" w14:textId="77777777" w:rsidR="000E4E63" w:rsidRPr="00CC7575" w:rsidRDefault="000E4E63" w:rsidP="005D2039">
                  <w:pPr>
                    <w:autoSpaceDE w:val="0"/>
                    <w:autoSpaceDN w:val="0"/>
                    <w:adjustRightInd w:val="0"/>
                    <w:jc w:val="both"/>
                    <w:rPr>
                      <w:rFonts w:ascii="Book Antiqua" w:hAnsi="Book Antiqua" w:cs="Arial"/>
                      <w:lang w:bidi="hi-IN"/>
                    </w:rPr>
                  </w:pPr>
                  <w:r w:rsidRPr="00CC7575">
                    <w:rPr>
                      <w:rFonts w:ascii="Book Antiqua" w:hAnsi="Book Antiqua" w:cs="Arial"/>
                      <w:lang w:bidi="hi-IN"/>
                    </w:rPr>
                    <w:t>Minimum Quantity of the features</w:t>
                  </w:r>
                </w:p>
              </w:tc>
              <w:tc>
                <w:tcPr>
                  <w:tcW w:w="1393" w:type="dxa"/>
                </w:tcPr>
                <w:p w14:paraId="283E48A3" w14:textId="77777777" w:rsidR="000E4E63" w:rsidRPr="00CC7575" w:rsidRDefault="000E4E63" w:rsidP="005D2039">
                  <w:pPr>
                    <w:autoSpaceDE w:val="0"/>
                    <w:autoSpaceDN w:val="0"/>
                    <w:adjustRightInd w:val="0"/>
                    <w:jc w:val="both"/>
                    <w:rPr>
                      <w:rFonts w:ascii="Book Antiqua" w:hAnsi="Book Antiqua" w:cs="Arial"/>
                      <w:lang w:bidi="hi-IN"/>
                    </w:rPr>
                  </w:pPr>
                  <w:r w:rsidRPr="00CC7575">
                    <w:rPr>
                      <w:rFonts w:ascii="Book Antiqua" w:hAnsi="Book Antiqua" w:cs="Arial"/>
                      <w:lang w:bidi="hi-IN"/>
                    </w:rPr>
                    <w:t>Offered by</w:t>
                  </w:r>
                </w:p>
                <w:p w14:paraId="78755979" w14:textId="77777777" w:rsidR="000E4E63" w:rsidRPr="00CC7575" w:rsidRDefault="000E4E63" w:rsidP="005D2039">
                  <w:pPr>
                    <w:autoSpaceDE w:val="0"/>
                    <w:autoSpaceDN w:val="0"/>
                    <w:adjustRightInd w:val="0"/>
                    <w:jc w:val="both"/>
                    <w:rPr>
                      <w:rFonts w:ascii="Book Antiqua" w:hAnsi="Book Antiqua" w:cs="Arial"/>
                      <w:lang w:bidi="hi-IN"/>
                    </w:rPr>
                  </w:pPr>
                  <w:r w:rsidRPr="00CC7575">
                    <w:rPr>
                      <w:rFonts w:ascii="Book Antiqua" w:hAnsi="Book Antiqua" w:cs="Arial"/>
                      <w:lang w:bidi="hi-IN"/>
                    </w:rPr>
                    <w:t>the Contractor</w:t>
                  </w:r>
                </w:p>
              </w:tc>
            </w:tr>
            <w:tr w:rsidR="000E4E63" w:rsidRPr="00CC7575" w14:paraId="62F127F3" w14:textId="77777777" w:rsidTr="00A22105">
              <w:trPr>
                <w:trHeight w:val="863"/>
              </w:trPr>
              <w:tc>
                <w:tcPr>
                  <w:tcW w:w="742" w:type="dxa"/>
                </w:tcPr>
                <w:p w14:paraId="211E66C4" w14:textId="4E131C6F" w:rsidR="000E4E63" w:rsidRPr="00CC7575" w:rsidRDefault="000E4E63" w:rsidP="005D2039">
                  <w:pPr>
                    <w:autoSpaceDE w:val="0"/>
                    <w:autoSpaceDN w:val="0"/>
                    <w:adjustRightInd w:val="0"/>
                    <w:jc w:val="both"/>
                    <w:rPr>
                      <w:rFonts w:ascii="Book Antiqua" w:hAnsi="Book Antiqua" w:cs="Arial"/>
                      <w:bCs/>
                    </w:rPr>
                  </w:pPr>
                  <w:r w:rsidRPr="00CC7575">
                    <w:rPr>
                      <w:rFonts w:ascii="Book Antiqua" w:hAnsi="Book Antiqua" w:cs="Arial"/>
                      <w:bCs/>
                    </w:rPr>
                    <w:t xml:space="preserve">4 (f ) </w:t>
                  </w:r>
                </w:p>
              </w:tc>
              <w:tc>
                <w:tcPr>
                  <w:tcW w:w="3891" w:type="dxa"/>
                  <w:gridSpan w:val="3"/>
                </w:tcPr>
                <w:p w14:paraId="26592F71" w14:textId="37F4C6BF" w:rsidR="000E4E63" w:rsidRPr="00CC7575" w:rsidRDefault="000E4E63" w:rsidP="005D2039">
                  <w:pPr>
                    <w:autoSpaceDE w:val="0"/>
                    <w:autoSpaceDN w:val="0"/>
                    <w:adjustRightInd w:val="0"/>
                    <w:jc w:val="both"/>
                    <w:rPr>
                      <w:rFonts w:ascii="Book Antiqua" w:hAnsi="Book Antiqua" w:cs="Arial"/>
                      <w:lang w:bidi="hi-IN"/>
                    </w:rPr>
                  </w:pPr>
                  <w:r w:rsidRPr="00CC7575">
                    <w:rPr>
                      <w:rFonts w:ascii="Book Antiqua" w:hAnsi="Book Antiqua" w:cs="Arial"/>
                      <w:lang w:bidi="hi-IN"/>
                      <w14:ligatures w14:val="standardContextual"/>
                    </w:rPr>
                    <w:t>Proposed solution should support minimum 6 Gbps or more IPS throughput</w:t>
                  </w:r>
                </w:p>
              </w:tc>
              <w:tc>
                <w:tcPr>
                  <w:tcW w:w="1393" w:type="dxa"/>
                </w:tcPr>
                <w:p w14:paraId="467DCB68" w14:textId="77777777" w:rsidR="000E4E63" w:rsidRPr="00CC7575" w:rsidRDefault="000E4E63" w:rsidP="005D2039">
                  <w:pPr>
                    <w:autoSpaceDE w:val="0"/>
                    <w:autoSpaceDN w:val="0"/>
                    <w:adjustRightInd w:val="0"/>
                    <w:jc w:val="center"/>
                    <w:rPr>
                      <w:rFonts w:ascii="Book Antiqua" w:hAnsi="Book Antiqua" w:cs="Arial"/>
                      <w:lang w:bidi="hi-IN"/>
                    </w:rPr>
                  </w:pPr>
                </w:p>
              </w:tc>
            </w:tr>
            <w:tr w:rsidR="000E4E63" w:rsidRPr="00CC7575" w14:paraId="49713BEC" w14:textId="77777777" w:rsidTr="00A22105">
              <w:trPr>
                <w:trHeight w:val="863"/>
              </w:trPr>
              <w:tc>
                <w:tcPr>
                  <w:tcW w:w="742" w:type="dxa"/>
                </w:tcPr>
                <w:p w14:paraId="63A759FA" w14:textId="454EAD35" w:rsidR="000E4E63" w:rsidRPr="00CC7575" w:rsidRDefault="000E4E63" w:rsidP="005D2039">
                  <w:pPr>
                    <w:autoSpaceDE w:val="0"/>
                    <w:autoSpaceDN w:val="0"/>
                    <w:adjustRightInd w:val="0"/>
                    <w:jc w:val="both"/>
                    <w:rPr>
                      <w:rFonts w:ascii="Book Antiqua" w:hAnsi="Book Antiqua" w:cs="Arial"/>
                      <w:bCs/>
                    </w:rPr>
                  </w:pPr>
                  <w:r w:rsidRPr="00CC7575">
                    <w:rPr>
                      <w:rFonts w:ascii="Book Antiqua" w:hAnsi="Book Antiqua" w:cs="Arial"/>
                      <w:bCs/>
                    </w:rPr>
                    <w:t>13</w:t>
                  </w:r>
                </w:p>
              </w:tc>
              <w:tc>
                <w:tcPr>
                  <w:tcW w:w="993" w:type="dxa"/>
                  <w:gridSpan w:val="2"/>
                </w:tcPr>
                <w:p w14:paraId="1883B319" w14:textId="7FF1F515" w:rsidR="000E4E63" w:rsidRPr="00CC7575" w:rsidRDefault="000E4E63" w:rsidP="005D2039">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Supporting Protocols</w:t>
                  </w:r>
                </w:p>
              </w:tc>
              <w:tc>
                <w:tcPr>
                  <w:tcW w:w="2898" w:type="dxa"/>
                </w:tcPr>
                <w:p w14:paraId="180B6C19" w14:textId="77777777" w:rsidR="000E4E63" w:rsidRPr="00CC7575" w:rsidRDefault="000E4E63" w:rsidP="00CD287B">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FTP, SMTP, HTTP, HTTPS,</w:t>
                  </w:r>
                </w:p>
                <w:p w14:paraId="093EC590" w14:textId="77777777" w:rsidR="000E4E63" w:rsidRPr="00CC7575" w:rsidRDefault="000E4E63" w:rsidP="00CD287B">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SNMP, UDP, ICMP, RPC,</w:t>
                  </w:r>
                </w:p>
                <w:p w14:paraId="482DEDEB" w14:textId="77777777" w:rsidR="000E4E63" w:rsidRPr="00CC7575" w:rsidRDefault="000E4E63" w:rsidP="00CD287B">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DNS, DHCP, ARP, TCP,</w:t>
                  </w:r>
                </w:p>
                <w:p w14:paraId="2633BE16" w14:textId="250D2A96" w:rsidR="000E4E63" w:rsidRPr="00CC7575" w:rsidRDefault="000E4E63" w:rsidP="00CD287B">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POP3, IGMP, PIM.</w:t>
                  </w:r>
                </w:p>
              </w:tc>
              <w:tc>
                <w:tcPr>
                  <w:tcW w:w="1393" w:type="dxa"/>
                </w:tcPr>
                <w:p w14:paraId="2A102BE8" w14:textId="77777777" w:rsidR="000E4E63" w:rsidRPr="00CC7575" w:rsidRDefault="000E4E63" w:rsidP="005D2039">
                  <w:pPr>
                    <w:autoSpaceDE w:val="0"/>
                    <w:autoSpaceDN w:val="0"/>
                    <w:adjustRightInd w:val="0"/>
                    <w:jc w:val="center"/>
                    <w:rPr>
                      <w:rFonts w:ascii="Book Antiqua" w:hAnsi="Book Antiqua" w:cs="Arial"/>
                      <w:lang w:bidi="hi-IN"/>
                    </w:rPr>
                  </w:pPr>
                </w:p>
              </w:tc>
            </w:tr>
            <w:tr w:rsidR="000E4E63" w:rsidRPr="00CC7575" w14:paraId="55E27649" w14:textId="77777777" w:rsidTr="00A22105">
              <w:trPr>
                <w:trHeight w:val="863"/>
              </w:trPr>
              <w:tc>
                <w:tcPr>
                  <w:tcW w:w="742" w:type="dxa"/>
                </w:tcPr>
                <w:p w14:paraId="628B8372" w14:textId="0CF6FD04" w:rsidR="000E4E63" w:rsidRPr="00CC7575" w:rsidRDefault="000E4E63" w:rsidP="005D2039">
                  <w:pPr>
                    <w:autoSpaceDE w:val="0"/>
                    <w:autoSpaceDN w:val="0"/>
                    <w:adjustRightInd w:val="0"/>
                    <w:jc w:val="both"/>
                    <w:rPr>
                      <w:rFonts w:ascii="Book Antiqua" w:hAnsi="Book Antiqua" w:cs="Arial"/>
                      <w:lang w:bidi="hi-IN"/>
                    </w:rPr>
                  </w:pPr>
                  <w:r w:rsidRPr="00CC7575">
                    <w:rPr>
                      <w:rFonts w:ascii="Book Antiqua" w:hAnsi="Book Antiqua" w:cs="Arial"/>
                      <w:lang w:bidi="hi-IN"/>
                    </w:rPr>
                    <w:t>17.</w:t>
                  </w:r>
                </w:p>
              </w:tc>
              <w:tc>
                <w:tcPr>
                  <w:tcW w:w="3891" w:type="dxa"/>
                  <w:gridSpan w:val="3"/>
                </w:tcPr>
                <w:p w14:paraId="1D3EA8F3" w14:textId="2EDD81E9" w:rsidR="000E4E63" w:rsidRPr="00CC7575" w:rsidRDefault="000E4E63" w:rsidP="00C71074">
                  <w:pPr>
                    <w:autoSpaceDE w:val="0"/>
                    <w:autoSpaceDN w:val="0"/>
                    <w:adjustRightInd w:val="0"/>
                    <w:jc w:val="both"/>
                    <w:rPr>
                      <w:rFonts w:ascii="Book Antiqua" w:hAnsi="Book Antiqua" w:cs="Arial"/>
                      <w:lang w:bidi="hi-IN"/>
                    </w:rPr>
                  </w:pPr>
                  <w:r w:rsidRPr="00CC7575">
                    <w:rPr>
                      <w:rFonts w:ascii="Book Antiqua" w:hAnsi="Book Antiqua" w:cs="Arial"/>
                      <w:lang w:bidi="hi-IN"/>
                    </w:rPr>
                    <w:t>Filtering of packets based on Source address, destination address, protocol type, user, port number, URL.</w:t>
                  </w:r>
                </w:p>
              </w:tc>
              <w:tc>
                <w:tcPr>
                  <w:tcW w:w="1393" w:type="dxa"/>
                </w:tcPr>
                <w:p w14:paraId="07E42169" w14:textId="77777777" w:rsidR="000E4E63" w:rsidRPr="00CC7575" w:rsidRDefault="000E4E63" w:rsidP="005D2039">
                  <w:pPr>
                    <w:autoSpaceDE w:val="0"/>
                    <w:autoSpaceDN w:val="0"/>
                    <w:adjustRightInd w:val="0"/>
                    <w:jc w:val="center"/>
                    <w:rPr>
                      <w:rFonts w:ascii="Book Antiqua" w:hAnsi="Book Antiqua" w:cs="Arial"/>
                      <w:lang w:bidi="hi-IN"/>
                    </w:rPr>
                  </w:pPr>
                </w:p>
              </w:tc>
            </w:tr>
          </w:tbl>
          <w:p w14:paraId="5F5C3241" w14:textId="77777777" w:rsidR="000E4E63" w:rsidRPr="00CC7575" w:rsidRDefault="000E4E63" w:rsidP="005D2039">
            <w:pPr>
              <w:jc w:val="center"/>
              <w:rPr>
                <w:rFonts w:ascii="Book Antiqua" w:hAnsi="Book Antiqua" w:cs="Arial"/>
                <w:bCs/>
              </w:rPr>
            </w:pPr>
          </w:p>
          <w:p w14:paraId="4C04475E" w14:textId="39D1FC64" w:rsidR="000E4E63" w:rsidRPr="00CC7575" w:rsidRDefault="000E4E63" w:rsidP="00FF1EC0">
            <w:pPr>
              <w:tabs>
                <w:tab w:val="left" w:pos="4575"/>
              </w:tabs>
              <w:rPr>
                <w:rFonts w:ascii="Book Antiqua" w:hAnsi="Book Antiqua" w:cs="Arial"/>
              </w:rPr>
            </w:pPr>
          </w:p>
        </w:tc>
        <w:tc>
          <w:tcPr>
            <w:tcW w:w="5778" w:type="dxa"/>
          </w:tcPr>
          <w:tbl>
            <w:tblPr>
              <w:tblStyle w:val="TableGrid"/>
              <w:tblpPr w:leftFromText="180" w:rightFromText="180" w:vertAnchor="page" w:horzAnchor="margin" w:tblpY="572"/>
              <w:tblOverlap w:val="never"/>
              <w:tblW w:w="5521" w:type="dxa"/>
              <w:tblLayout w:type="fixed"/>
              <w:tblLook w:val="04A0" w:firstRow="1" w:lastRow="0" w:firstColumn="1" w:lastColumn="0" w:noHBand="0" w:noVBand="1"/>
            </w:tblPr>
            <w:tblGrid>
              <w:gridCol w:w="750"/>
              <w:gridCol w:w="960"/>
              <w:gridCol w:w="40"/>
              <w:gridCol w:w="2930"/>
              <w:gridCol w:w="841"/>
            </w:tblGrid>
            <w:tr w:rsidR="000E4E63" w:rsidRPr="00CC7575" w14:paraId="5EFBCC7A" w14:textId="77777777" w:rsidTr="00A22105">
              <w:trPr>
                <w:trHeight w:val="953"/>
              </w:trPr>
              <w:tc>
                <w:tcPr>
                  <w:tcW w:w="750" w:type="dxa"/>
                </w:tcPr>
                <w:p w14:paraId="33494E85" w14:textId="77777777" w:rsidR="000E4E63" w:rsidRPr="00CC7575" w:rsidRDefault="000E4E63" w:rsidP="005D2039">
                  <w:pPr>
                    <w:jc w:val="center"/>
                    <w:rPr>
                      <w:rFonts w:ascii="Book Antiqua" w:hAnsi="Book Antiqua" w:cs="Arial"/>
                      <w:bCs/>
                    </w:rPr>
                  </w:pPr>
                  <w:r w:rsidRPr="00CC7575">
                    <w:rPr>
                      <w:rFonts w:ascii="Book Antiqua" w:hAnsi="Book Antiqua" w:cs="Arial"/>
                      <w:bCs/>
                    </w:rPr>
                    <w:t>Sr.</w:t>
                  </w:r>
                </w:p>
                <w:p w14:paraId="1E560761" w14:textId="77777777" w:rsidR="000E4E63" w:rsidRPr="00CC7575" w:rsidRDefault="000E4E63" w:rsidP="005D2039">
                  <w:pPr>
                    <w:jc w:val="center"/>
                    <w:rPr>
                      <w:rFonts w:ascii="Book Antiqua" w:hAnsi="Book Antiqua" w:cs="Arial"/>
                      <w:bCs/>
                    </w:rPr>
                  </w:pPr>
                  <w:r w:rsidRPr="00CC7575">
                    <w:rPr>
                      <w:rFonts w:ascii="Book Antiqua" w:hAnsi="Book Antiqua" w:cs="Arial"/>
                      <w:bCs/>
                    </w:rPr>
                    <w:t>No.</w:t>
                  </w:r>
                </w:p>
              </w:tc>
              <w:tc>
                <w:tcPr>
                  <w:tcW w:w="960" w:type="dxa"/>
                </w:tcPr>
                <w:p w14:paraId="6565DD84" w14:textId="77777777" w:rsidR="000E4E63" w:rsidRPr="00CC7575" w:rsidRDefault="000E4E63" w:rsidP="005D2039">
                  <w:pPr>
                    <w:autoSpaceDE w:val="0"/>
                    <w:autoSpaceDN w:val="0"/>
                    <w:adjustRightInd w:val="0"/>
                    <w:jc w:val="both"/>
                    <w:rPr>
                      <w:rFonts w:ascii="Book Antiqua" w:hAnsi="Book Antiqua" w:cs="Arial"/>
                      <w:lang w:bidi="hi-IN"/>
                    </w:rPr>
                  </w:pPr>
                  <w:r w:rsidRPr="00CC7575">
                    <w:rPr>
                      <w:rFonts w:ascii="Book Antiqua" w:hAnsi="Book Antiqua" w:cs="Arial"/>
                      <w:lang w:bidi="hi-IN"/>
                    </w:rPr>
                    <w:t>Description of the Features</w:t>
                  </w:r>
                </w:p>
              </w:tc>
              <w:tc>
                <w:tcPr>
                  <w:tcW w:w="2970" w:type="dxa"/>
                  <w:gridSpan w:val="2"/>
                </w:tcPr>
                <w:p w14:paraId="0FF00386" w14:textId="77777777" w:rsidR="000E4E63" w:rsidRPr="00CC7575" w:rsidRDefault="000E4E63" w:rsidP="005D2039">
                  <w:pPr>
                    <w:autoSpaceDE w:val="0"/>
                    <w:autoSpaceDN w:val="0"/>
                    <w:adjustRightInd w:val="0"/>
                    <w:jc w:val="both"/>
                    <w:rPr>
                      <w:rFonts w:ascii="Book Antiqua" w:hAnsi="Book Antiqua" w:cs="Arial"/>
                      <w:lang w:bidi="hi-IN"/>
                    </w:rPr>
                  </w:pPr>
                  <w:r w:rsidRPr="00CC7575">
                    <w:rPr>
                      <w:rFonts w:ascii="Book Antiqua" w:hAnsi="Book Antiqua" w:cs="Arial"/>
                      <w:lang w:bidi="hi-IN"/>
                    </w:rPr>
                    <w:t>Minimum Quantity of the features</w:t>
                  </w:r>
                </w:p>
              </w:tc>
              <w:tc>
                <w:tcPr>
                  <w:tcW w:w="841" w:type="dxa"/>
                </w:tcPr>
                <w:p w14:paraId="05C3D4BF" w14:textId="77777777" w:rsidR="000E4E63" w:rsidRPr="00CC7575" w:rsidRDefault="000E4E63" w:rsidP="005D2039">
                  <w:pPr>
                    <w:autoSpaceDE w:val="0"/>
                    <w:autoSpaceDN w:val="0"/>
                    <w:adjustRightInd w:val="0"/>
                    <w:jc w:val="both"/>
                    <w:rPr>
                      <w:rFonts w:ascii="Book Antiqua" w:hAnsi="Book Antiqua" w:cs="Arial"/>
                      <w:lang w:bidi="hi-IN"/>
                    </w:rPr>
                  </w:pPr>
                  <w:r w:rsidRPr="00CC7575">
                    <w:rPr>
                      <w:rFonts w:ascii="Book Antiqua" w:hAnsi="Book Antiqua" w:cs="Arial"/>
                      <w:lang w:bidi="hi-IN"/>
                    </w:rPr>
                    <w:t>Offered by</w:t>
                  </w:r>
                </w:p>
                <w:p w14:paraId="44C5452E" w14:textId="77777777" w:rsidR="000E4E63" w:rsidRPr="00CC7575" w:rsidRDefault="000E4E63" w:rsidP="005D2039">
                  <w:pPr>
                    <w:autoSpaceDE w:val="0"/>
                    <w:autoSpaceDN w:val="0"/>
                    <w:adjustRightInd w:val="0"/>
                    <w:jc w:val="both"/>
                    <w:rPr>
                      <w:rFonts w:ascii="Book Antiqua" w:hAnsi="Book Antiqua" w:cs="Arial"/>
                      <w:lang w:bidi="hi-IN"/>
                    </w:rPr>
                  </w:pPr>
                  <w:r w:rsidRPr="00CC7575">
                    <w:rPr>
                      <w:rFonts w:ascii="Book Antiqua" w:hAnsi="Book Antiqua" w:cs="Arial"/>
                      <w:lang w:bidi="hi-IN"/>
                    </w:rPr>
                    <w:t>the Contractor</w:t>
                  </w:r>
                </w:p>
              </w:tc>
            </w:tr>
            <w:tr w:rsidR="000E4E63" w:rsidRPr="00CC7575" w14:paraId="5CC7FDAE" w14:textId="77777777" w:rsidTr="00A22105">
              <w:trPr>
                <w:trHeight w:val="953"/>
              </w:trPr>
              <w:tc>
                <w:tcPr>
                  <w:tcW w:w="750" w:type="dxa"/>
                </w:tcPr>
                <w:p w14:paraId="7CE04B32" w14:textId="77777777" w:rsidR="000E4E63" w:rsidRPr="00CC7575" w:rsidRDefault="000E4E63" w:rsidP="006A1A29">
                  <w:pPr>
                    <w:autoSpaceDE w:val="0"/>
                    <w:autoSpaceDN w:val="0"/>
                    <w:adjustRightInd w:val="0"/>
                    <w:jc w:val="both"/>
                    <w:rPr>
                      <w:rFonts w:ascii="Book Antiqua" w:hAnsi="Book Antiqua" w:cs="Arial"/>
                      <w:bCs/>
                    </w:rPr>
                  </w:pPr>
                  <w:r w:rsidRPr="00CC7575">
                    <w:rPr>
                      <w:rFonts w:ascii="Book Antiqua" w:hAnsi="Book Antiqua" w:cs="Arial"/>
                      <w:bCs/>
                    </w:rPr>
                    <w:t xml:space="preserve">4 (f ) </w:t>
                  </w:r>
                </w:p>
              </w:tc>
              <w:tc>
                <w:tcPr>
                  <w:tcW w:w="3930" w:type="dxa"/>
                  <w:gridSpan w:val="3"/>
                </w:tcPr>
                <w:p w14:paraId="43B1A610" w14:textId="36F71E20" w:rsidR="000E4E63" w:rsidRPr="00CC7575" w:rsidRDefault="000E4E63" w:rsidP="006A1A29">
                  <w:pPr>
                    <w:autoSpaceDE w:val="0"/>
                    <w:autoSpaceDN w:val="0"/>
                    <w:adjustRightInd w:val="0"/>
                    <w:jc w:val="both"/>
                    <w:rPr>
                      <w:rFonts w:ascii="Book Antiqua" w:hAnsi="Book Antiqua" w:cs="Arial"/>
                      <w:b/>
                      <w:bCs/>
                      <w:lang w:bidi="hi-IN"/>
                    </w:rPr>
                  </w:pPr>
                  <w:r w:rsidRPr="00CC7575">
                    <w:rPr>
                      <w:rFonts w:ascii="Book Antiqua" w:hAnsi="Book Antiqua" w:cs="Arial"/>
                      <w:b/>
                      <w:bCs/>
                      <w:lang w:bidi="hi-IN"/>
                      <w14:ligatures w14:val="standardContextual"/>
                    </w:rPr>
                    <w:t>Firewall should have at least 1.5 Gbps of VPN throughput.</w:t>
                  </w:r>
                </w:p>
              </w:tc>
              <w:tc>
                <w:tcPr>
                  <w:tcW w:w="841" w:type="dxa"/>
                </w:tcPr>
                <w:p w14:paraId="113C990B" w14:textId="77777777" w:rsidR="000E4E63" w:rsidRPr="00CC7575" w:rsidRDefault="000E4E63" w:rsidP="006A1A29">
                  <w:pPr>
                    <w:autoSpaceDE w:val="0"/>
                    <w:autoSpaceDN w:val="0"/>
                    <w:adjustRightInd w:val="0"/>
                    <w:jc w:val="center"/>
                    <w:rPr>
                      <w:rFonts w:ascii="Book Antiqua" w:hAnsi="Book Antiqua" w:cs="Arial"/>
                      <w:lang w:bidi="hi-IN"/>
                    </w:rPr>
                  </w:pPr>
                </w:p>
              </w:tc>
            </w:tr>
            <w:tr w:rsidR="000E4E63" w:rsidRPr="00CC7575" w14:paraId="77CAA089" w14:textId="77777777" w:rsidTr="00A22105">
              <w:trPr>
                <w:trHeight w:val="953"/>
              </w:trPr>
              <w:tc>
                <w:tcPr>
                  <w:tcW w:w="750" w:type="dxa"/>
                </w:tcPr>
                <w:p w14:paraId="28C19E8C" w14:textId="49640B1A" w:rsidR="000E4E63" w:rsidRPr="00CC7575" w:rsidRDefault="000E4E63" w:rsidP="00794998">
                  <w:pPr>
                    <w:autoSpaceDE w:val="0"/>
                    <w:autoSpaceDN w:val="0"/>
                    <w:adjustRightInd w:val="0"/>
                    <w:jc w:val="both"/>
                    <w:rPr>
                      <w:rFonts w:ascii="Book Antiqua" w:hAnsi="Book Antiqua" w:cs="Arial"/>
                      <w:bCs/>
                    </w:rPr>
                  </w:pPr>
                  <w:r w:rsidRPr="00CC7575">
                    <w:rPr>
                      <w:rFonts w:ascii="Book Antiqua" w:hAnsi="Book Antiqua" w:cs="Arial"/>
                      <w:bCs/>
                    </w:rPr>
                    <w:t>13</w:t>
                  </w:r>
                </w:p>
              </w:tc>
              <w:tc>
                <w:tcPr>
                  <w:tcW w:w="1000" w:type="dxa"/>
                  <w:gridSpan w:val="2"/>
                </w:tcPr>
                <w:p w14:paraId="03149142" w14:textId="1E0AC52E" w:rsidR="000E4E63" w:rsidRPr="00CC7575" w:rsidRDefault="000E4E63" w:rsidP="00794998">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Supporting Protocols</w:t>
                  </w:r>
                </w:p>
              </w:tc>
              <w:tc>
                <w:tcPr>
                  <w:tcW w:w="2930" w:type="dxa"/>
                </w:tcPr>
                <w:p w14:paraId="26EC3681" w14:textId="0122D340" w:rsidR="000E4E63" w:rsidRPr="00CC7575" w:rsidRDefault="000E4E63" w:rsidP="00794998">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 xml:space="preserve">FTP, </w:t>
                  </w:r>
                  <w:r w:rsidRPr="00CC7575">
                    <w:rPr>
                      <w:rFonts w:ascii="Book Antiqua" w:hAnsi="Book Antiqua" w:cs="Arial"/>
                      <w:b/>
                      <w:bCs/>
                      <w:lang w:bidi="hi-IN"/>
                      <w14:ligatures w14:val="standardContextual"/>
                    </w:rPr>
                    <w:t>SFTP,</w:t>
                  </w:r>
                  <w:r w:rsidRPr="00CC7575">
                    <w:rPr>
                      <w:rFonts w:ascii="Book Antiqua" w:hAnsi="Book Antiqua" w:cs="Arial"/>
                      <w:lang w:bidi="hi-IN"/>
                      <w14:ligatures w14:val="standardContextual"/>
                    </w:rPr>
                    <w:t xml:space="preserve"> SMTP, HTTP, HTTPS, SNMP, UDP, ICMP, RPC, DNS, DHCP, ARP, TCP, POP3, IGMP, PIM.</w:t>
                  </w:r>
                </w:p>
              </w:tc>
              <w:tc>
                <w:tcPr>
                  <w:tcW w:w="841" w:type="dxa"/>
                </w:tcPr>
                <w:p w14:paraId="4EF3BDF1" w14:textId="77777777" w:rsidR="000E4E63" w:rsidRPr="00CC7575" w:rsidRDefault="000E4E63" w:rsidP="00794998">
                  <w:pPr>
                    <w:autoSpaceDE w:val="0"/>
                    <w:autoSpaceDN w:val="0"/>
                    <w:adjustRightInd w:val="0"/>
                    <w:jc w:val="center"/>
                    <w:rPr>
                      <w:rFonts w:ascii="Book Antiqua" w:hAnsi="Book Antiqua" w:cs="Arial"/>
                      <w:lang w:bidi="hi-IN"/>
                    </w:rPr>
                  </w:pPr>
                </w:p>
              </w:tc>
            </w:tr>
            <w:tr w:rsidR="000E4E63" w:rsidRPr="00CC7575" w14:paraId="54B439DB" w14:textId="77777777" w:rsidTr="00A22105">
              <w:trPr>
                <w:trHeight w:val="953"/>
              </w:trPr>
              <w:tc>
                <w:tcPr>
                  <w:tcW w:w="750" w:type="dxa"/>
                </w:tcPr>
                <w:p w14:paraId="7D29840C" w14:textId="2BB8508D" w:rsidR="000E4E63" w:rsidRPr="00CC7575" w:rsidRDefault="000E4E63" w:rsidP="00C71074">
                  <w:pPr>
                    <w:autoSpaceDE w:val="0"/>
                    <w:autoSpaceDN w:val="0"/>
                    <w:adjustRightInd w:val="0"/>
                    <w:jc w:val="both"/>
                    <w:rPr>
                      <w:rFonts w:ascii="Book Antiqua" w:hAnsi="Book Antiqua" w:cs="Arial"/>
                      <w:bCs/>
                    </w:rPr>
                  </w:pPr>
                  <w:r w:rsidRPr="00CC7575">
                    <w:rPr>
                      <w:rFonts w:ascii="Book Antiqua" w:hAnsi="Book Antiqua" w:cs="Arial"/>
                      <w:lang w:bidi="hi-IN"/>
                    </w:rPr>
                    <w:t>17.</w:t>
                  </w:r>
                </w:p>
              </w:tc>
              <w:tc>
                <w:tcPr>
                  <w:tcW w:w="3930" w:type="dxa"/>
                  <w:gridSpan w:val="3"/>
                </w:tcPr>
                <w:p w14:paraId="3CBBCCC7" w14:textId="754B9F4D" w:rsidR="000E4E63" w:rsidRPr="00CC7575" w:rsidRDefault="000E4E63" w:rsidP="00C7107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rPr>
                    <w:t xml:space="preserve">Filtering of packets based on Source address, destination address, protocol type, user, port number, URL. </w:t>
                  </w:r>
                  <w:r w:rsidRPr="00CC7575">
                    <w:rPr>
                      <w:rFonts w:ascii="Book Antiqua" w:hAnsi="Book Antiqua" w:cs="Arial"/>
                      <w:b/>
                      <w:lang w:bidi="hi-IN"/>
                    </w:rPr>
                    <w:t>(Including URL blocking)</w:t>
                  </w:r>
                  <w:r w:rsidRPr="00CC7575">
                    <w:rPr>
                      <w:rFonts w:ascii="Book Antiqua" w:hAnsi="Book Antiqua" w:cs="Arial"/>
                      <w:lang w:bidi="hi-IN"/>
                    </w:rPr>
                    <w:t xml:space="preserve"> </w:t>
                  </w:r>
                </w:p>
              </w:tc>
              <w:tc>
                <w:tcPr>
                  <w:tcW w:w="841" w:type="dxa"/>
                </w:tcPr>
                <w:p w14:paraId="0BABB10F" w14:textId="77777777" w:rsidR="000E4E63" w:rsidRPr="00CC7575" w:rsidRDefault="000E4E63" w:rsidP="00C71074">
                  <w:pPr>
                    <w:autoSpaceDE w:val="0"/>
                    <w:autoSpaceDN w:val="0"/>
                    <w:adjustRightInd w:val="0"/>
                    <w:jc w:val="center"/>
                    <w:rPr>
                      <w:rFonts w:ascii="Book Antiqua" w:hAnsi="Book Antiqua" w:cs="Arial"/>
                      <w:lang w:bidi="hi-IN"/>
                    </w:rPr>
                  </w:pPr>
                </w:p>
              </w:tc>
            </w:tr>
          </w:tbl>
          <w:p w14:paraId="79895048" w14:textId="77777777" w:rsidR="000E4E63" w:rsidRPr="00CC7575" w:rsidRDefault="000E4E63" w:rsidP="00C6410E">
            <w:pPr>
              <w:tabs>
                <w:tab w:val="left" w:pos="1680"/>
              </w:tabs>
              <w:rPr>
                <w:rFonts w:ascii="Book Antiqua" w:hAnsi="Book Antiqua" w:cs="Arial"/>
              </w:rPr>
            </w:pPr>
            <w:r w:rsidRPr="00CC7575">
              <w:rPr>
                <w:rFonts w:ascii="Book Antiqua" w:hAnsi="Book Antiqua" w:cs="Arial"/>
              </w:rPr>
              <w:t>Replaced with</w:t>
            </w:r>
          </w:p>
          <w:p w14:paraId="5B32C4E0" w14:textId="7A57433C" w:rsidR="000E4E63" w:rsidRPr="00CC7575" w:rsidRDefault="000E4E63" w:rsidP="00FF1EC0">
            <w:pPr>
              <w:rPr>
                <w:rFonts w:ascii="Book Antiqua" w:hAnsi="Book Antiqua" w:cs="Arial"/>
              </w:rPr>
            </w:pPr>
          </w:p>
        </w:tc>
      </w:tr>
      <w:tr w:rsidR="000E4E63" w:rsidRPr="00CC7575" w14:paraId="6417370C" w14:textId="77777777" w:rsidTr="00CC7575">
        <w:trPr>
          <w:trHeight w:val="2016"/>
          <w:tblHeader/>
        </w:trPr>
        <w:tc>
          <w:tcPr>
            <w:tcW w:w="540" w:type="dxa"/>
          </w:tcPr>
          <w:p w14:paraId="32F3C66D" w14:textId="77777777" w:rsidR="000E4E63" w:rsidRPr="00CC7575" w:rsidRDefault="000E4E63" w:rsidP="00FE4654">
            <w:pPr>
              <w:pStyle w:val="ListParagraph"/>
              <w:numPr>
                <w:ilvl w:val="0"/>
                <w:numId w:val="33"/>
              </w:numPr>
              <w:tabs>
                <w:tab w:val="left" w:pos="326"/>
              </w:tabs>
              <w:jc w:val="both"/>
              <w:rPr>
                <w:rFonts w:ascii="Book Antiqua" w:hAnsi="Book Antiqua"/>
                <w:sz w:val="22"/>
                <w:szCs w:val="22"/>
              </w:rPr>
            </w:pPr>
          </w:p>
        </w:tc>
        <w:tc>
          <w:tcPr>
            <w:tcW w:w="1890" w:type="dxa"/>
          </w:tcPr>
          <w:p w14:paraId="4D102321" w14:textId="0F95C1C0"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rPr>
              <w:t>Vol. II Part-B, Section-1</w:t>
            </w:r>
            <w:r w:rsidRPr="00CC7575">
              <w:rPr>
                <w:rFonts w:ascii="Book Antiqua" w:hAnsi="Book Antiqua" w:cs="Arial"/>
                <w:b/>
                <w:bCs/>
                <w:lang w:bidi="hi-IN"/>
              </w:rPr>
              <w:t xml:space="preserve">, </w:t>
            </w:r>
            <w:r w:rsidRPr="00CC7575">
              <w:rPr>
                <w:rFonts w:ascii="Book Antiqua" w:hAnsi="Book Antiqua" w:cs="Arial"/>
                <w:lang w:bidi="hi-IN"/>
              </w:rPr>
              <w:t xml:space="preserve">Clause No.- 1.3.3.8, </w:t>
            </w:r>
            <w:r w:rsidRPr="00CC7575">
              <w:rPr>
                <w:rFonts w:ascii="Book Antiqua" w:hAnsi="Book Antiqua" w:cs="Arial"/>
                <w:bCs/>
              </w:rPr>
              <w:t>Deviation Settlement (DSM) Charges</w:t>
            </w:r>
          </w:p>
        </w:tc>
        <w:tc>
          <w:tcPr>
            <w:tcW w:w="6147" w:type="dxa"/>
          </w:tcPr>
          <w:p w14:paraId="7F209987" w14:textId="7F369F37" w:rsidR="000E4E63" w:rsidRPr="00CC7575" w:rsidRDefault="000E4E63" w:rsidP="00FE4654">
            <w:pPr>
              <w:rPr>
                <w:rFonts w:ascii="Book Antiqua" w:hAnsi="Book Antiqua" w:cs="Arial"/>
                <w:bCs/>
              </w:rPr>
            </w:pPr>
            <w:r w:rsidRPr="00CC7575">
              <w:rPr>
                <w:rFonts w:ascii="Book Antiqua" w:hAnsi="Book Antiqua" w:cs="Arial"/>
                <w:bCs/>
              </w:rPr>
              <w:t>Deviation Settlement (DSM) Charges</w:t>
            </w:r>
          </w:p>
        </w:tc>
        <w:tc>
          <w:tcPr>
            <w:tcW w:w="5778" w:type="dxa"/>
          </w:tcPr>
          <w:p w14:paraId="20AEC981" w14:textId="6D86F138" w:rsidR="000E4E63" w:rsidRPr="00CC7575" w:rsidRDefault="000E4E63" w:rsidP="00FE4654">
            <w:pPr>
              <w:jc w:val="center"/>
              <w:rPr>
                <w:rFonts w:ascii="Book Antiqua" w:hAnsi="Book Antiqua" w:cs="Arial"/>
                <w:bCs/>
              </w:rPr>
            </w:pPr>
            <w:r w:rsidRPr="00CC7575">
              <w:rPr>
                <w:rFonts w:ascii="Book Antiqua" w:hAnsi="Book Antiqua" w:cs="Arial"/>
                <w:lang w:bidi="hi-IN"/>
                <w14:ligatures w14:val="standardContextual"/>
              </w:rPr>
              <w:t>Deleted</w:t>
            </w:r>
          </w:p>
        </w:tc>
      </w:tr>
      <w:tr w:rsidR="000E4E63" w:rsidRPr="00CC7575" w14:paraId="21406171" w14:textId="77777777" w:rsidTr="00CC7575">
        <w:trPr>
          <w:trHeight w:val="5046"/>
          <w:tblHeader/>
        </w:trPr>
        <w:tc>
          <w:tcPr>
            <w:tcW w:w="540" w:type="dxa"/>
          </w:tcPr>
          <w:p w14:paraId="0D8CFCEF" w14:textId="77777777" w:rsidR="000E4E63" w:rsidRPr="00CC7575" w:rsidRDefault="000E4E63" w:rsidP="00FE4654">
            <w:pPr>
              <w:pStyle w:val="ListParagraph"/>
              <w:numPr>
                <w:ilvl w:val="0"/>
                <w:numId w:val="33"/>
              </w:numPr>
              <w:tabs>
                <w:tab w:val="left" w:pos="326"/>
              </w:tabs>
              <w:jc w:val="both"/>
              <w:rPr>
                <w:rFonts w:ascii="Book Antiqua" w:hAnsi="Book Antiqua"/>
                <w:sz w:val="22"/>
                <w:szCs w:val="22"/>
              </w:rPr>
            </w:pPr>
          </w:p>
        </w:tc>
        <w:tc>
          <w:tcPr>
            <w:tcW w:w="1890" w:type="dxa"/>
          </w:tcPr>
          <w:p w14:paraId="74D02640" w14:textId="5E170455"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Volume II, Part B, Appendix-H Table-14,  Internal Network Firewall with NIPS</w:t>
            </w:r>
          </w:p>
        </w:tc>
        <w:tc>
          <w:tcPr>
            <w:tcW w:w="6147" w:type="dxa"/>
          </w:tcPr>
          <w:tbl>
            <w:tblPr>
              <w:tblStyle w:val="TableGrid"/>
              <w:tblpPr w:leftFromText="180" w:rightFromText="180" w:horzAnchor="margin" w:tblpY="285"/>
              <w:tblOverlap w:val="never"/>
              <w:tblW w:w="6087" w:type="dxa"/>
              <w:tblLayout w:type="fixed"/>
              <w:tblLook w:val="04A0" w:firstRow="1" w:lastRow="0" w:firstColumn="1" w:lastColumn="0" w:noHBand="0" w:noVBand="1"/>
            </w:tblPr>
            <w:tblGrid>
              <w:gridCol w:w="750"/>
              <w:gridCol w:w="960"/>
              <w:gridCol w:w="25"/>
              <w:gridCol w:w="2945"/>
              <w:gridCol w:w="1407"/>
            </w:tblGrid>
            <w:tr w:rsidR="000E4E63" w:rsidRPr="00CC7575" w14:paraId="6C27226E" w14:textId="77777777" w:rsidTr="004A2DC0">
              <w:trPr>
                <w:trHeight w:val="953"/>
              </w:trPr>
              <w:tc>
                <w:tcPr>
                  <w:tcW w:w="750" w:type="dxa"/>
                </w:tcPr>
                <w:p w14:paraId="301FBE75" w14:textId="77777777" w:rsidR="000E4E63" w:rsidRPr="00CC7575" w:rsidRDefault="000E4E63" w:rsidP="00FE4654">
                  <w:pPr>
                    <w:jc w:val="center"/>
                    <w:rPr>
                      <w:rFonts w:ascii="Book Antiqua" w:hAnsi="Book Antiqua" w:cs="Arial"/>
                      <w:bCs/>
                    </w:rPr>
                  </w:pPr>
                  <w:r w:rsidRPr="00CC7575">
                    <w:rPr>
                      <w:rFonts w:ascii="Book Antiqua" w:hAnsi="Book Antiqua" w:cs="Arial"/>
                      <w:bCs/>
                    </w:rPr>
                    <w:t>Sr.</w:t>
                  </w:r>
                </w:p>
                <w:p w14:paraId="4CDA6785" w14:textId="77777777" w:rsidR="000E4E63" w:rsidRPr="00CC7575" w:rsidRDefault="000E4E63" w:rsidP="00FE4654">
                  <w:pPr>
                    <w:jc w:val="center"/>
                    <w:rPr>
                      <w:rFonts w:ascii="Book Antiqua" w:hAnsi="Book Antiqua" w:cs="Arial"/>
                      <w:bCs/>
                    </w:rPr>
                  </w:pPr>
                  <w:r w:rsidRPr="00CC7575">
                    <w:rPr>
                      <w:rFonts w:ascii="Book Antiqua" w:hAnsi="Book Antiqua" w:cs="Arial"/>
                      <w:bCs/>
                    </w:rPr>
                    <w:t>No.</w:t>
                  </w:r>
                </w:p>
              </w:tc>
              <w:tc>
                <w:tcPr>
                  <w:tcW w:w="960" w:type="dxa"/>
                </w:tcPr>
                <w:p w14:paraId="71C22B0F"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Description of the Features</w:t>
                  </w:r>
                </w:p>
              </w:tc>
              <w:tc>
                <w:tcPr>
                  <w:tcW w:w="2970" w:type="dxa"/>
                  <w:gridSpan w:val="2"/>
                </w:tcPr>
                <w:p w14:paraId="40FAE52C"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Minimum Quantity of the features</w:t>
                  </w:r>
                </w:p>
              </w:tc>
              <w:tc>
                <w:tcPr>
                  <w:tcW w:w="1407" w:type="dxa"/>
                </w:tcPr>
                <w:p w14:paraId="7436933C"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Offered by</w:t>
                  </w:r>
                </w:p>
                <w:p w14:paraId="6CBB6539"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the Contractor</w:t>
                  </w:r>
                </w:p>
              </w:tc>
            </w:tr>
            <w:tr w:rsidR="000E4E63" w:rsidRPr="00CC7575" w14:paraId="230BA78F" w14:textId="77777777" w:rsidTr="004A2DC0">
              <w:trPr>
                <w:trHeight w:val="953"/>
              </w:trPr>
              <w:tc>
                <w:tcPr>
                  <w:tcW w:w="750" w:type="dxa"/>
                </w:tcPr>
                <w:p w14:paraId="3460D75D" w14:textId="47F081C2" w:rsidR="000E4E63" w:rsidRPr="00CC7575" w:rsidRDefault="000E4E63" w:rsidP="00FE4654">
                  <w:pPr>
                    <w:autoSpaceDE w:val="0"/>
                    <w:autoSpaceDN w:val="0"/>
                    <w:adjustRightInd w:val="0"/>
                    <w:jc w:val="both"/>
                    <w:rPr>
                      <w:rFonts w:ascii="Book Antiqua" w:hAnsi="Book Antiqua" w:cs="Arial"/>
                      <w:bCs/>
                    </w:rPr>
                  </w:pPr>
                  <w:r w:rsidRPr="00CC7575">
                    <w:rPr>
                      <w:rFonts w:ascii="Book Antiqua" w:hAnsi="Book Antiqua" w:cs="Arial"/>
                      <w:bCs/>
                    </w:rPr>
                    <w:t xml:space="preserve">4 (f) </w:t>
                  </w:r>
                </w:p>
              </w:tc>
              <w:tc>
                <w:tcPr>
                  <w:tcW w:w="3930" w:type="dxa"/>
                  <w:gridSpan w:val="3"/>
                </w:tcPr>
                <w:p w14:paraId="0232D8F1"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14:ligatures w14:val="standardContextual"/>
                    </w:rPr>
                    <w:t>Proposed solution should support minimum 6 Gbps or more IPS throughput</w:t>
                  </w:r>
                </w:p>
              </w:tc>
              <w:tc>
                <w:tcPr>
                  <w:tcW w:w="1407" w:type="dxa"/>
                </w:tcPr>
                <w:p w14:paraId="73B933F8" w14:textId="77777777" w:rsidR="000E4E63" w:rsidRPr="00CC7575" w:rsidRDefault="000E4E63" w:rsidP="00FE4654">
                  <w:pPr>
                    <w:autoSpaceDE w:val="0"/>
                    <w:autoSpaceDN w:val="0"/>
                    <w:adjustRightInd w:val="0"/>
                    <w:jc w:val="center"/>
                    <w:rPr>
                      <w:rFonts w:ascii="Book Antiqua" w:hAnsi="Book Antiqua" w:cs="Arial"/>
                      <w:lang w:bidi="hi-IN"/>
                    </w:rPr>
                  </w:pPr>
                </w:p>
              </w:tc>
            </w:tr>
            <w:tr w:rsidR="000E4E63" w:rsidRPr="00CC7575" w14:paraId="7B6F2222" w14:textId="77777777" w:rsidTr="004A2DC0">
              <w:trPr>
                <w:trHeight w:val="953"/>
              </w:trPr>
              <w:tc>
                <w:tcPr>
                  <w:tcW w:w="750" w:type="dxa"/>
                </w:tcPr>
                <w:p w14:paraId="294FC1E0" w14:textId="1A01B098" w:rsidR="000E4E63" w:rsidRPr="00CC7575" w:rsidRDefault="000E4E63" w:rsidP="00FE4654">
                  <w:pPr>
                    <w:autoSpaceDE w:val="0"/>
                    <w:autoSpaceDN w:val="0"/>
                    <w:adjustRightInd w:val="0"/>
                    <w:jc w:val="both"/>
                    <w:rPr>
                      <w:rFonts w:ascii="Book Antiqua" w:hAnsi="Book Antiqua" w:cs="Arial"/>
                      <w:bCs/>
                    </w:rPr>
                  </w:pPr>
                  <w:r w:rsidRPr="00CC7575">
                    <w:rPr>
                      <w:rFonts w:ascii="Book Antiqua" w:hAnsi="Book Antiqua" w:cs="Arial"/>
                      <w:bCs/>
                    </w:rPr>
                    <w:t>13</w:t>
                  </w:r>
                </w:p>
              </w:tc>
              <w:tc>
                <w:tcPr>
                  <w:tcW w:w="985" w:type="dxa"/>
                  <w:gridSpan w:val="2"/>
                </w:tcPr>
                <w:p w14:paraId="4D306354" w14:textId="4DE06A8B"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Supporting Protocols</w:t>
                  </w:r>
                </w:p>
              </w:tc>
              <w:tc>
                <w:tcPr>
                  <w:tcW w:w="2945" w:type="dxa"/>
                </w:tcPr>
                <w:p w14:paraId="35644098" w14:textId="77777777"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FTP, SMTP, HTTP, HTTPS,</w:t>
                  </w:r>
                </w:p>
                <w:p w14:paraId="620EE8D9" w14:textId="77777777"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SNMP, UDP, ICMP, RPC,</w:t>
                  </w:r>
                </w:p>
                <w:p w14:paraId="7107C0AB" w14:textId="77777777"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DNS, DHCP, ARP, TCP,</w:t>
                  </w:r>
                </w:p>
                <w:p w14:paraId="73CD6AB0" w14:textId="51775948"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POP3, IGMP, PIM.</w:t>
                  </w:r>
                </w:p>
              </w:tc>
              <w:tc>
                <w:tcPr>
                  <w:tcW w:w="1407" w:type="dxa"/>
                </w:tcPr>
                <w:p w14:paraId="2A82EA9C" w14:textId="77777777" w:rsidR="000E4E63" w:rsidRPr="00CC7575" w:rsidRDefault="000E4E63" w:rsidP="00FE4654">
                  <w:pPr>
                    <w:autoSpaceDE w:val="0"/>
                    <w:autoSpaceDN w:val="0"/>
                    <w:adjustRightInd w:val="0"/>
                    <w:jc w:val="center"/>
                    <w:rPr>
                      <w:rFonts w:ascii="Book Antiqua" w:hAnsi="Book Antiqua" w:cs="Arial"/>
                      <w:lang w:bidi="hi-IN"/>
                    </w:rPr>
                  </w:pPr>
                </w:p>
              </w:tc>
            </w:tr>
            <w:tr w:rsidR="000E4E63" w:rsidRPr="00CC7575" w14:paraId="5F71DF5C" w14:textId="77777777" w:rsidTr="004A2DC0">
              <w:trPr>
                <w:trHeight w:val="953"/>
              </w:trPr>
              <w:tc>
                <w:tcPr>
                  <w:tcW w:w="750" w:type="dxa"/>
                </w:tcPr>
                <w:p w14:paraId="1CA1ED50" w14:textId="060A76CC" w:rsidR="000E4E63" w:rsidRPr="00CC7575" w:rsidRDefault="000E4E63" w:rsidP="00FE4654">
                  <w:pPr>
                    <w:autoSpaceDE w:val="0"/>
                    <w:autoSpaceDN w:val="0"/>
                    <w:adjustRightInd w:val="0"/>
                    <w:jc w:val="both"/>
                    <w:rPr>
                      <w:rFonts w:ascii="Book Antiqua" w:hAnsi="Book Antiqua" w:cs="Arial"/>
                      <w:bCs/>
                    </w:rPr>
                  </w:pPr>
                  <w:r w:rsidRPr="00CC7575">
                    <w:rPr>
                      <w:rFonts w:ascii="Book Antiqua" w:hAnsi="Book Antiqua" w:cs="Arial"/>
                      <w:lang w:bidi="hi-IN"/>
                    </w:rPr>
                    <w:t>17.</w:t>
                  </w:r>
                </w:p>
              </w:tc>
              <w:tc>
                <w:tcPr>
                  <w:tcW w:w="3930" w:type="dxa"/>
                  <w:gridSpan w:val="3"/>
                </w:tcPr>
                <w:p w14:paraId="0B19DD53" w14:textId="5A7C31BF"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rPr>
                    <w:t>Filtering of packets based on Source address, destination address, protocol type, user, port number, URL.</w:t>
                  </w:r>
                </w:p>
              </w:tc>
              <w:tc>
                <w:tcPr>
                  <w:tcW w:w="1407" w:type="dxa"/>
                </w:tcPr>
                <w:p w14:paraId="7A4C62A9" w14:textId="77777777" w:rsidR="000E4E63" w:rsidRPr="00CC7575" w:rsidRDefault="000E4E63" w:rsidP="00FE4654">
                  <w:pPr>
                    <w:autoSpaceDE w:val="0"/>
                    <w:autoSpaceDN w:val="0"/>
                    <w:adjustRightInd w:val="0"/>
                    <w:jc w:val="center"/>
                    <w:rPr>
                      <w:rFonts w:ascii="Book Antiqua" w:hAnsi="Book Antiqua" w:cs="Arial"/>
                      <w:lang w:bidi="hi-IN"/>
                    </w:rPr>
                  </w:pPr>
                </w:p>
              </w:tc>
            </w:tr>
          </w:tbl>
          <w:p w14:paraId="705865C0" w14:textId="77777777" w:rsidR="000E4E63" w:rsidRPr="00CC7575" w:rsidRDefault="000E4E63" w:rsidP="00FE4654">
            <w:pPr>
              <w:jc w:val="center"/>
              <w:rPr>
                <w:rFonts w:ascii="Book Antiqua" w:hAnsi="Book Antiqua" w:cs="Arial"/>
                <w:bCs/>
              </w:rPr>
            </w:pPr>
          </w:p>
        </w:tc>
        <w:tc>
          <w:tcPr>
            <w:tcW w:w="5778" w:type="dxa"/>
          </w:tcPr>
          <w:tbl>
            <w:tblPr>
              <w:tblStyle w:val="TableGrid"/>
              <w:tblpPr w:leftFromText="180" w:rightFromText="180" w:vertAnchor="page" w:horzAnchor="margin" w:tblpY="491"/>
              <w:tblOverlap w:val="never"/>
              <w:tblW w:w="5521" w:type="dxa"/>
              <w:tblLayout w:type="fixed"/>
              <w:tblLook w:val="04A0" w:firstRow="1" w:lastRow="0" w:firstColumn="1" w:lastColumn="0" w:noHBand="0" w:noVBand="1"/>
            </w:tblPr>
            <w:tblGrid>
              <w:gridCol w:w="750"/>
              <w:gridCol w:w="910"/>
              <w:gridCol w:w="50"/>
              <w:gridCol w:w="2970"/>
              <w:gridCol w:w="841"/>
            </w:tblGrid>
            <w:tr w:rsidR="000E4E63" w:rsidRPr="00CC7575" w14:paraId="20F18722" w14:textId="77777777" w:rsidTr="00A22105">
              <w:trPr>
                <w:trHeight w:val="953"/>
              </w:trPr>
              <w:tc>
                <w:tcPr>
                  <w:tcW w:w="750" w:type="dxa"/>
                </w:tcPr>
                <w:p w14:paraId="253C2FE6" w14:textId="77777777" w:rsidR="000E4E63" w:rsidRPr="00CC7575" w:rsidRDefault="000E4E63" w:rsidP="00FE4654">
                  <w:pPr>
                    <w:jc w:val="center"/>
                    <w:rPr>
                      <w:rFonts w:ascii="Book Antiqua" w:hAnsi="Book Antiqua" w:cs="Arial"/>
                      <w:bCs/>
                    </w:rPr>
                  </w:pPr>
                  <w:r w:rsidRPr="00CC7575">
                    <w:rPr>
                      <w:rFonts w:ascii="Book Antiqua" w:hAnsi="Book Antiqua" w:cs="Arial"/>
                      <w:bCs/>
                    </w:rPr>
                    <w:t>Sr.</w:t>
                  </w:r>
                </w:p>
                <w:p w14:paraId="11065962" w14:textId="77777777" w:rsidR="000E4E63" w:rsidRPr="00CC7575" w:rsidRDefault="000E4E63" w:rsidP="00FE4654">
                  <w:pPr>
                    <w:jc w:val="center"/>
                    <w:rPr>
                      <w:rFonts w:ascii="Book Antiqua" w:hAnsi="Book Antiqua" w:cs="Arial"/>
                      <w:bCs/>
                    </w:rPr>
                  </w:pPr>
                  <w:r w:rsidRPr="00CC7575">
                    <w:rPr>
                      <w:rFonts w:ascii="Book Antiqua" w:hAnsi="Book Antiqua" w:cs="Arial"/>
                      <w:bCs/>
                    </w:rPr>
                    <w:t>No.</w:t>
                  </w:r>
                </w:p>
              </w:tc>
              <w:tc>
                <w:tcPr>
                  <w:tcW w:w="960" w:type="dxa"/>
                  <w:gridSpan w:val="2"/>
                </w:tcPr>
                <w:p w14:paraId="3B9FBB60"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Description of the Features</w:t>
                  </w:r>
                </w:p>
              </w:tc>
              <w:tc>
                <w:tcPr>
                  <w:tcW w:w="2970" w:type="dxa"/>
                </w:tcPr>
                <w:p w14:paraId="79E4233E"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Minimum Quantity of the features</w:t>
                  </w:r>
                </w:p>
              </w:tc>
              <w:tc>
                <w:tcPr>
                  <w:tcW w:w="841" w:type="dxa"/>
                </w:tcPr>
                <w:p w14:paraId="40290BC4"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Offered by</w:t>
                  </w:r>
                </w:p>
                <w:p w14:paraId="01B53CFE"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the Contractor</w:t>
                  </w:r>
                </w:p>
              </w:tc>
            </w:tr>
            <w:tr w:rsidR="000E4E63" w:rsidRPr="00CC7575" w14:paraId="52940751" w14:textId="77777777" w:rsidTr="00A22105">
              <w:trPr>
                <w:trHeight w:val="953"/>
              </w:trPr>
              <w:tc>
                <w:tcPr>
                  <w:tcW w:w="750" w:type="dxa"/>
                </w:tcPr>
                <w:p w14:paraId="6CD9F94B" w14:textId="77777777" w:rsidR="000E4E63" w:rsidRPr="00CC7575" w:rsidRDefault="000E4E63" w:rsidP="00FE4654">
                  <w:pPr>
                    <w:autoSpaceDE w:val="0"/>
                    <w:autoSpaceDN w:val="0"/>
                    <w:adjustRightInd w:val="0"/>
                    <w:jc w:val="both"/>
                    <w:rPr>
                      <w:rFonts w:ascii="Book Antiqua" w:hAnsi="Book Antiqua" w:cs="Arial"/>
                      <w:bCs/>
                    </w:rPr>
                  </w:pPr>
                  <w:r w:rsidRPr="00CC7575">
                    <w:rPr>
                      <w:rFonts w:ascii="Book Antiqua" w:hAnsi="Book Antiqua" w:cs="Arial"/>
                      <w:bCs/>
                    </w:rPr>
                    <w:t xml:space="preserve">4 (f ) </w:t>
                  </w:r>
                </w:p>
              </w:tc>
              <w:tc>
                <w:tcPr>
                  <w:tcW w:w="3930" w:type="dxa"/>
                  <w:gridSpan w:val="3"/>
                </w:tcPr>
                <w:p w14:paraId="013DB034" w14:textId="01B3A654" w:rsidR="000E4E63" w:rsidRPr="00CC7575" w:rsidRDefault="000E4E63" w:rsidP="00FE4654">
                  <w:pPr>
                    <w:autoSpaceDE w:val="0"/>
                    <w:autoSpaceDN w:val="0"/>
                    <w:adjustRightInd w:val="0"/>
                    <w:jc w:val="both"/>
                    <w:rPr>
                      <w:rFonts w:ascii="Book Antiqua" w:hAnsi="Book Antiqua" w:cs="Arial"/>
                      <w:b/>
                      <w:bCs/>
                      <w:lang w:bidi="hi-IN"/>
                      <w14:ligatures w14:val="standardContextual"/>
                    </w:rPr>
                  </w:pPr>
                  <w:r w:rsidRPr="00CC7575">
                    <w:rPr>
                      <w:rFonts w:ascii="Book Antiqua" w:hAnsi="Book Antiqua" w:cs="Arial"/>
                      <w:b/>
                      <w:bCs/>
                      <w:lang w:bidi="hi-IN"/>
                      <w14:ligatures w14:val="standardContextual"/>
                    </w:rPr>
                    <w:t>Firewall should have at least 1.5 Gbps of VPN throughput.</w:t>
                  </w:r>
                </w:p>
              </w:tc>
              <w:tc>
                <w:tcPr>
                  <w:tcW w:w="841" w:type="dxa"/>
                </w:tcPr>
                <w:p w14:paraId="369D7B68" w14:textId="77777777" w:rsidR="000E4E63" w:rsidRPr="00CC7575" w:rsidRDefault="000E4E63" w:rsidP="00FE4654">
                  <w:pPr>
                    <w:autoSpaceDE w:val="0"/>
                    <w:autoSpaceDN w:val="0"/>
                    <w:adjustRightInd w:val="0"/>
                    <w:jc w:val="center"/>
                    <w:rPr>
                      <w:rFonts w:ascii="Book Antiqua" w:hAnsi="Book Antiqua" w:cs="Arial"/>
                      <w:lang w:bidi="hi-IN"/>
                    </w:rPr>
                  </w:pPr>
                </w:p>
              </w:tc>
            </w:tr>
            <w:tr w:rsidR="000E4E63" w:rsidRPr="00CC7575" w14:paraId="1E54778F" w14:textId="77777777" w:rsidTr="00A22105">
              <w:trPr>
                <w:trHeight w:val="953"/>
              </w:trPr>
              <w:tc>
                <w:tcPr>
                  <w:tcW w:w="750" w:type="dxa"/>
                </w:tcPr>
                <w:p w14:paraId="7ADD883E" w14:textId="3F615FA2" w:rsidR="000E4E63" w:rsidRPr="00CC7575" w:rsidRDefault="000E4E63" w:rsidP="00FE4654">
                  <w:pPr>
                    <w:autoSpaceDE w:val="0"/>
                    <w:autoSpaceDN w:val="0"/>
                    <w:adjustRightInd w:val="0"/>
                    <w:jc w:val="both"/>
                    <w:rPr>
                      <w:rFonts w:ascii="Book Antiqua" w:hAnsi="Book Antiqua" w:cs="Arial"/>
                      <w:bCs/>
                    </w:rPr>
                  </w:pPr>
                  <w:r w:rsidRPr="00CC7575">
                    <w:rPr>
                      <w:rFonts w:ascii="Book Antiqua" w:hAnsi="Book Antiqua" w:cs="Arial"/>
                      <w:bCs/>
                    </w:rPr>
                    <w:t>13</w:t>
                  </w:r>
                </w:p>
              </w:tc>
              <w:tc>
                <w:tcPr>
                  <w:tcW w:w="910" w:type="dxa"/>
                </w:tcPr>
                <w:p w14:paraId="0F53B22A" w14:textId="159E8F03"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Supporting Protocols</w:t>
                  </w:r>
                </w:p>
              </w:tc>
              <w:tc>
                <w:tcPr>
                  <w:tcW w:w="3020" w:type="dxa"/>
                  <w:gridSpan w:val="2"/>
                </w:tcPr>
                <w:p w14:paraId="1FC0B666" w14:textId="7EE132AA"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 xml:space="preserve">FTP, </w:t>
                  </w:r>
                  <w:r w:rsidRPr="00CC7575">
                    <w:rPr>
                      <w:rFonts w:ascii="Book Antiqua" w:hAnsi="Book Antiqua" w:cs="Arial"/>
                      <w:b/>
                      <w:bCs/>
                      <w:lang w:bidi="hi-IN"/>
                      <w14:ligatures w14:val="standardContextual"/>
                    </w:rPr>
                    <w:t>SFTP,</w:t>
                  </w:r>
                  <w:r w:rsidRPr="00CC7575">
                    <w:rPr>
                      <w:rFonts w:ascii="Book Antiqua" w:hAnsi="Book Antiqua" w:cs="Arial"/>
                      <w:lang w:bidi="hi-IN"/>
                      <w14:ligatures w14:val="standardContextual"/>
                    </w:rPr>
                    <w:t xml:space="preserve"> SMTP, HTTP, HTTPS, SNMP, UDP, ICMP, RPC, DNS, DHCP, ARP, TCP, POP3, IGMP, PIM.</w:t>
                  </w:r>
                </w:p>
              </w:tc>
              <w:tc>
                <w:tcPr>
                  <w:tcW w:w="841" w:type="dxa"/>
                </w:tcPr>
                <w:p w14:paraId="3F2234E8" w14:textId="77777777" w:rsidR="000E4E63" w:rsidRPr="00CC7575" w:rsidRDefault="000E4E63" w:rsidP="00FE4654">
                  <w:pPr>
                    <w:autoSpaceDE w:val="0"/>
                    <w:autoSpaceDN w:val="0"/>
                    <w:adjustRightInd w:val="0"/>
                    <w:jc w:val="center"/>
                    <w:rPr>
                      <w:rFonts w:ascii="Book Antiqua" w:hAnsi="Book Antiqua" w:cs="Arial"/>
                      <w:lang w:bidi="hi-IN"/>
                    </w:rPr>
                  </w:pPr>
                </w:p>
              </w:tc>
            </w:tr>
            <w:tr w:rsidR="000E4E63" w:rsidRPr="00CC7575" w14:paraId="53F95D61" w14:textId="77777777" w:rsidTr="00A22105">
              <w:trPr>
                <w:trHeight w:val="953"/>
              </w:trPr>
              <w:tc>
                <w:tcPr>
                  <w:tcW w:w="750" w:type="dxa"/>
                </w:tcPr>
                <w:p w14:paraId="247DB6FA" w14:textId="355A7C70" w:rsidR="000E4E63" w:rsidRPr="00CC7575" w:rsidRDefault="000E4E63" w:rsidP="00FE4654">
                  <w:pPr>
                    <w:autoSpaceDE w:val="0"/>
                    <w:autoSpaceDN w:val="0"/>
                    <w:adjustRightInd w:val="0"/>
                    <w:jc w:val="both"/>
                    <w:rPr>
                      <w:rFonts w:ascii="Book Antiqua" w:hAnsi="Book Antiqua" w:cs="Arial"/>
                      <w:bCs/>
                    </w:rPr>
                  </w:pPr>
                  <w:r w:rsidRPr="00CC7575">
                    <w:rPr>
                      <w:rFonts w:ascii="Book Antiqua" w:hAnsi="Book Antiqua" w:cs="Arial"/>
                      <w:lang w:bidi="hi-IN"/>
                    </w:rPr>
                    <w:t>17.</w:t>
                  </w:r>
                </w:p>
              </w:tc>
              <w:tc>
                <w:tcPr>
                  <w:tcW w:w="3930" w:type="dxa"/>
                  <w:gridSpan w:val="3"/>
                </w:tcPr>
                <w:p w14:paraId="05E15410" w14:textId="255C27C0"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rPr>
                    <w:t xml:space="preserve">Filtering of packets based on Source address, destination address, protocol type, user, port number, URL. </w:t>
                  </w:r>
                  <w:r w:rsidRPr="00CC7575">
                    <w:rPr>
                      <w:rFonts w:ascii="Book Antiqua" w:hAnsi="Book Antiqua" w:cs="Arial"/>
                      <w:b/>
                      <w:lang w:bidi="hi-IN"/>
                    </w:rPr>
                    <w:t>(Including URL blocking)</w:t>
                  </w:r>
                </w:p>
              </w:tc>
              <w:tc>
                <w:tcPr>
                  <w:tcW w:w="841" w:type="dxa"/>
                </w:tcPr>
                <w:p w14:paraId="3062A8FA" w14:textId="77777777" w:rsidR="000E4E63" w:rsidRPr="00CC7575" w:rsidRDefault="000E4E63" w:rsidP="00FE4654">
                  <w:pPr>
                    <w:autoSpaceDE w:val="0"/>
                    <w:autoSpaceDN w:val="0"/>
                    <w:adjustRightInd w:val="0"/>
                    <w:jc w:val="center"/>
                    <w:rPr>
                      <w:rFonts w:ascii="Book Antiqua" w:hAnsi="Book Antiqua" w:cs="Arial"/>
                      <w:lang w:bidi="hi-IN"/>
                    </w:rPr>
                  </w:pPr>
                </w:p>
              </w:tc>
            </w:tr>
          </w:tbl>
          <w:p w14:paraId="0A446460" w14:textId="036EA5CB" w:rsidR="000E4E63" w:rsidRPr="00CC7575" w:rsidRDefault="000E4E63" w:rsidP="00FE4654">
            <w:pPr>
              <w:rPr>
                <w:rFonts w:ascii="Book Antiqua" w:hAnsi="Book Antiqua" w:cs="Arial"/>
                <w:bCs/>
              </w:rPr>
            </w:pPr>
            <w:r w:rsidRPr="00CC7575">
              <w:rPr>
                <w:rFonts w:ascii="Book Antiqua" w:hAnsi="Book Antiqua" w:cs="Arial"/>
              </w:rPr>
              <w:t>Replaced with</w:t>
            </w:r>
          </w:p>
        </w:tc>
      </w:tr>
      <w:tr w:rsidR="000E4E63" w:rsidRPr="00CC7575" w14:paraId="44E8350E" w14:textId="77777777" w:rsidTr="00CC7575">
        <w:trPr>
          <w:trHeight w:val="1440"/>
          <w:tblHeader/>
        </w:trPr>
        <w:tc>
          <w:tcPr>
            <w:tcW w:w="540" w:type="dxa"/>
          </w:tcPr>
          <w:p w14:paraId="4C4CC337" w14:textId="77777777" w:rsidR="000E4E63" w:rsidRPr="00CC7575" w:rsidRDefault="000E4E63" w:rsidP="00FE4654">
            <w:pPr>
              <w:pStyle w:val="ListParagraph"/>
              <w:numPr>
                <w:ilvl w:val="0"/>
                <w:numId w:val="33"/>
              </w:numPr>
              <w:tabs>
                <w:tab w:val="left" w:pos="326"/>
              </w:tabs>
              <w:jc w:val="both"/>
              <w:rPr>
                <w:rFonts w:ascii="Book Antiqua" w:hAnsi="Book Antiqua"/>
                <w:sz w:val="22"/>
                <w:szCs w:val="22"/>
              </w:rPr>
            </w:pPr>
          </w:p>
        </w:tc>
        <w:tc>
          <w:tcPr>
            <w:tcW w:w="1890" w:type="dxa"/>
          </w:tcPr>
          <w:p w14:paraId="60650AB0"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 xml:space="preserve">Volume II, Part B, Appendix-H </w:t>
            </w:r>
          </w:p>
          <w:p w14:paraId="37EA05C0" w14:textId="77777777" w:rsidR="000E4E63" w:rsidRPr="00CC7575" w:rsidRDefault="000E4E63" w:rsidP="00FE4654">
            <w:pPr>
              <w:autoSpaceDE w:val="0"/>
              <w:autoSpaceDN w:val="0"/>
              <w:adjustRightInd w:val="0"/>
              <w:jc w:val="both"/>
              <w:rPr>
                <w:rFonts w:ascii="Book Antiqua" w:hAnsi="Book Antiqua" w:cs="Arial"/>
                <w:lang w:bidi="hi-IN"/>
              </w:rPr>
            </w:pPr>
          </w:p>
        </w:tc>
        <w:tc>
          <w:tcPr>
            <w:tcW w:w="6147" w:type="dxa"/>
          </w:tcPr>
          <w:p w14:paraId="1F57F8DA" w14:textId="77777777" w:rsidR="000E4E63" w:rsidRPr="00CC7575" w:rsidRDefault="000E4E63" w:rsidP="00FE4654">
            <w:pPr>
              <w:rPr>
                <w:rFonts w:ascii="Book Antiqua" w:hAnsi="Book Antiqua" w:cs="Arial"/>
                <w:bCs/>
              </w:rPr>
            </w:pPr>
            <w:r w:rsidRPr="00CC7575">
              <w:rPr>
                <w:rFonts w:ascii="Book Antiqua" w:hAnsi="Book Antiqua" w:cs="Arial"/>
                <w:bCs/>
              </w:rPr>
              <w:t xml:space="preserve">   ---</w:t>
            </w:r>
          </w:p>
          <w:p w14:paraId="27EB5864" w14:textId="77777777" w:rsidR="000E4E63" w:rsidRPr="00CC7575" w:rsidRDefault="000E4E63" w:rsidP="00FE4654">
            <w:pPr>
              <w:jc w:val="center"/>
              <w:rPr>
                <w:rFonts w:ascii="Book Antiqua" w:hAnsi="Book Antiqua" w:cs="Arial"/>
                <w:bCs/>
              </w:rPr>
            </w:pPr>
          </w:p>
        </w:tc>
        <w:tc>
          <w:tcPr>
            <w:tcW w:w="5778" w:type="dxa"/>
          </w:tcPr>
          <w:p w14:paraId="0CF280CA" w14:textId="29AB3A2F" w:rsidR="000E4E63" w:rsidRPr="00CC7575" w:rsidRDefault="000E4E63" w:rsidP="00FE4654">
            <w:pPr>
              <w:rPr>
                <w:rFonts w:ascii="Book Antiqua" w:hAnsi="Book Antiqua" w:cs="Arial"/>
                <w:bCs/>
              </w:rPr>
            </w:pPr>
            <w:r w:rsidRPr="00CC7575">
              <w:rPr>
                <w:rFonts w:ascii="Book Antiqua" w:hAnsi="Book Antiqua" w:cs="Arial"/>
                <w:bCs/>
              </w:rPr>
              <w:t xml:space="preserve">Added </w:t>
            </w:r>
          </w:p>
          <w:p w14:paraId="4E4384B2" w14:textId="77777777" w:rsidR="000E4E63" w:rsidRPr="00CC7575" w:rsidRDefault="000E4E63" w:rsidP="00FE4654">
            <w:pPr>
              <w:jc w:val="center"/>
              <w:rPr>
                <w:rFonts w:ascii="Book Antiqua" w:hAnsi="Book Antiqua" w:cs="Arial"/>
                <w:bCs/>
              </w:rPr>
            </w:pPr>
          </w:p>
          <w:p w14:paraId="0F468D2A" w14:textId="19493CB9" w:rsidR="000E4E63" w:rsidRPr="00CC7575" w:rsidRDefault="000E4E63" w:rsidP="00FE4654">
            <w:pPr>
              <w:rPr>
                <w:rFonts w:ascii="Book Antiqua" w:hAnsi="Book Antiqua" w:cs="Arial"/>
                <w:bCs/>
              </w:rPr>
            </w:pPr>
            <w:r w:rsidRPr="00CC7575">
              <w:rPr>
                <w:rFonts w:ascii="Book Antiqua" w:hAnsi="Book Antiqua" w:cs="Arial"/>
                <w:bCs/>
              </w:rPr>
              <w:t xml:space="preserve">Table-39. DRS of LAN switch to be supplied along with terminal server and DCPC (as per BOQ) attached at </w:t>
            </w:r>
            <w:r w:rsidRPr="00CC7575">
              <w:rPr>
                <w:rFonts w:ascii="Book Antiqua" w:hAnsi="Book Antiqua" w:cs="Arial"/>
                <w:b/>
              </w:rPr>
              <w:t>Annexure-II</w:t>
            </w:r>
            <w:r w:rsidRPr="00CC7575">
              <w:rPr>
                <w:rFonts w:ascii="Book Antiqua" w:hAnsi="Book Antiqua" w:cs="Arial"/>
                <w:bCs/>
              </w:rPr>
              <w:t xml:space="preserve"> </w:t>
            </w:r>
          </w:p>
          <w:p w14:paraId="0AAAAC4E" w14:textId="77777777" w:rsidR="000E4E63" w:rsidRPr="00CC7575" w:rsidRDefault="000E4E63" w:rsidP="00FE4654">
            <w:pPr>
              <w:jc w:val="center"/>
              <w:rPr>
                <w:rFonts w:ascii="Book Antiqua" w:hAnsi="Book Antiqua" w:cs="Arial"/>
                <w:bCs/>
              </w:rPr>
            </w:pPr>
          </w:p>
        </w:tc>
      </w:tr>
      <w:tr w:rsidR="000E4E63" w:rsidRPr="00CC7575" w14:paraId="450F6550" w14:textId="77777777" w:rsidTr="00CC7575">
        <w:trPr>
          <w:trHeight w:val="4837"/>
          <w:tblHeader/>
        </w:trPr>
        <w:tc>
          <w:tcPr>
            <w:tcW w:w="540" w:type="dxa"/>
          </w:tcPr>
          <w:p w14:paraId="3CC84773" w14:textId="77777777" w:rsidR="000E4E63" w:rsidRPr="00CC7575" w:rsidRDefault="000E4E63" w:rsidP="00FE4654">
            <w:pPr>
              <w:pStyle w:val="ListParagraph"/>
              <w:numPr>
                <w:ilvl w:val="0"/>
                <w:numId w:val="33"/>
              </w:numPr>
              <w:tabs>
                <w:tab w:val="left" w:pos="326"/>
              </w:tabs>
              <w:jc w:val="both"/>
              <w:rPr>
                <w:rFonts w:ascii="Book Antiqua" w:hAnsi="Book Antiqua"/>
                <w:sz w:val="22"/>
                <w:szCs w:val="22"/>
              </w:rPr>
            </w:pPr>
          </w:p>
        </w:tc>
        <w:tc>
          <w:tcPr>
            <w:tcW w:w="1890" w:type="dxa"/>
          </w:tcPr>
          <w:p w14:paraId="6A69DC45" w14:textId="4E4CE8BA" w:rsidR="000E4E63" w:rsidRPr="00CC7575" w:rsidRDefault="000E4E63" w:rsidP="00FE4654">
            <w:pPr>
              <w:autoSpaceDE w:val="0"/>
              <w:autoSpaceDN w:val="0"/>
              <w:adjustRightInd w:val="0"/>
              <w:jc w:val="both"/>
              <w:rPr>
                <w:rFonts w:ascii="Book Antiqua" w:hAnsi="Book Antiqua" w:cs="Arial"/>
              </w:rPr>
            </w:pPr>
            <w:r w:rsidRPr="00CC7575">
              <w:rPr>
                <w:rFonts w:ascii="Book Antiqua" w:hAnsi="Book Antiqua" w:cs="Arial"/>
                <w:lang w:bidi="hi-IN"/>
              </w:rPr>
              <w:t>Volume II, Part B, Appendix-H Table-20, Video Projection System - LASER (VPS)</w:t>
            </w:r>
          </w:p>
        </w:tc>
        <w:tc>
          <w:tcPr>
            <w:tcW w:w="6147" w:type="dxa"/>
          </w:tcPr>
          <w:tbl>
            <w:tblPr>
              <w:tblStyle w:val="TableGrid"/>
              <w:tblpPr w:leftFromText="180" w:rightFromText="180" w:horzAnchor="margin" w:tblpY="300"/>
              <w:tblOverlap w:val="never"/>
              <w:tblW w:w="6087" w:type="dxa"/>
              <w:tblLayout w:type="fixed"/>
              <w:tblLook w:val="04A0" w:firstRow="1" w:lastRow="0" w:firstColumn="1" w:lastColumn="0" w:noHBand="0" w:noVBand="1"/>
            </w:tblPr>
            <w:tblGrid>
              <w:gridCol w:w="750"/>
              <w:gridCol w:w="1276"/>
              <w:gridCol w:w="2654"/>
              <w:gridCol w:w="1407"/>
            </w:tblGrid>
            <w:tr w:rsidR="000E4E63" w:rsidRPr="00CC7575" w14:paraId="4FFC9A57" w14:textId="77777777" w:rsidTr="004A2DC0">
              <w:trPr>
                <w:trHeight w:val="953"/>
              </w:trPr>
              <w:tc>
                <w:tcPr>
                  <w:tcW w:w="750" w:type="dxa"/>
                </w:tcPr>
                <w:p w14:paraId="7DC797A9" w14:textId="77777777" w:rsidR="000E4E63" w:rsidRPr="00CC7575" w:rsidRDefault="000E4E63" w:rsidP="00FE4654">
                  <w:pPr>
                    <w:jc w:val="center"/>
                    <w:rPr>
                      <w:rFonts w:ascii="Book Antiqua" w:hAnsi="Book Antiqua" w:cs="Arial"/>
                      <w:bCs/>
                    </w:rPr>
                  </w:pPr>
                  <w:r w:rsidRPr="00CC7575">
                    <w:rPr>
                      <w:rFonts w:ascii="Book Antiqua" w:hAnsi="Book Antiqua" w:cs="Arial"/>
                      <w:bCs/>
                    </w:rPr>
                    <w:t>Sr.</w:t>
                  </w:r>
                </w:p>
                <w:p w14:paraId="6D12351D" w14:textId="77777777" w:rsidR="000E4E63" w:rsidRPr="00CC7575" w:rsidRDefault="000E4E63" w:rsidP="00FE4654">
                  <w:pPr>
                    <w:jc w:val="center"/>
                    <w:rPr>
                      <w:rFonts w:ascii="Book Antiqua" w:hAnsi="Book Antiqua" w:cs="Arial"/>
                      <w:bCs/>
                    </w:rPr>
                  </w:pPr>
                  <w:r w:rsidRPr="00CC7575">
                    <w:rPr>
                      <w:rFonts w:ascii="Book Antiqua" w:hAnsi="Book Antiqua" w:cs="Arial"/>
                      <w:bCs/>
                    </w:rPr>
                    <w:t>No.</w:t>
                  </w:r>
                </w:p>
              </w:tc>
              <w:tc>
                <w:tcPr>
                  <w:tcW w:w="1276" w:type="dxa"/>
                </w:tcPr>
                <w:p w14:paraId="6E8C8A26"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Description of the Features</w:t>
                  </w:r>
                </w:p>
              </w:tc>
              <w:tc>
                <w:tcPr>
                  <w:tcW w:w="2654" w:type="dxa"/>
                </w:tcPr>
                <w:p w14:paraId="209CD44F"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Minimum Quantity of the features</w:t>
                  </w:r>
                </w:p>
              </w:tc>
              <w:tc>
                <w:tcPr>
                  <w:tcW w:w="1407" w:type="dxa"/>
                </w:tcPr>
                <w:p w14:paraId="3B89A1F5"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Offered by</w:t>
                  </w:r>
                </w:p>
                <w:p w14:paraId="2A1703E1"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the Contractor</w:t>
                  </w:r>
                </w:p>
              </w:tc>
            </w:tr>
            <w:tr w:rsidR="000E4E63" w:rsidRPr="00CC7575" w14:paraId="668DA391" w14:textId="77777777" w:rsidTr="004A2DC0">
              <w:trPr>
                <w:trHeight w:val="953"/>
              </w:trPr>
              <w:tc>
                <w:tcPr>
                  <w:tcW w:w="750" w:type="dxa"/>
                </w:tcPr>
                <w:p w14:paraId="28B9E003" w14:textId="69847F8F" w:rsidR="000E4E63" w:rsidRPr="00CC7575" w:rsidRDefault="000E4E63" w:rsidP="00FE4654">
                  <w:pPr>
                    <w:autoSpaceDE w:val="0"/>
                    <w:autoSpaceDN w:val="0"/>
                    <w:adjustRightInd w:val="0"/>
                    <w:jc w:val="both"/>
                    <w:rPr>
                      <w:rFonts w:ascii="Book Antiqua" w:hAnsi="Book Antiqua" w:cs="Arial"/>
                      <w:bCs/>
                    </w:rPr>
                  </w:pPr>
                  <w:r w:rsidRPr="00CC7575">
                    <w:rPr>
                      <w:rFonts w:ascii="Book Antiqua" w:hAnsi="Book Antiqua" w:cs="Arial"/>
                      <w:bCs/>
                    </w:rPr>
                    <w:t>20.</w:t>
                  </w:r>
                </w:p>
              </w:tc>
              <w:tc>
                <w:tcPr>
                  <w:tcW w:w="1276" w:type="dxa"/>
                </w:tcPr>
                <w:p w14:paraId="281A1CA1" w14:textId="77777777" w:rsidR="000E4E63" w:rsidRPr="00CC7575" w:rsidRDefault="000E4E63" w:rsidP="00FE4654">
                  <w:pPr>
                    <w:autoSpaceDE w:val="0"/>
                    <w:autoSpaceDN w:val="0"/>
                    <w:adjustRightInd w:val="0"/>
                    <w:jc w:val="both"/>
                    <w:rPr>
                      <w:rFonts w:ascii="Book Antiqua" w:hAnsi="Book Antiqua" w:cs="Arial"/>
                      <w:lang w:bidi="hi-IN"/>
                      <w14:ligatures w14:val="standardContextual"/>
                    </w:rPr>
                  </w:pPr>
                  <w:proofErr w:type="spellStart"/>
                  <w:r w:rsidRPr="00CC7575">
                    <w:rPr>
                      <w:rFonts w:ascii="Book Antiqua" w:hAnsi="Book Antiqua" w:cs="Arial"/>
                      <w:lang w:bidi="hi-IN"/>
                      <w14:ligatures w14:val="standardContextual"/>
                    </w:rPr>
                    <w:t>Specint</w:t>
                  </w:r>
                  <w:proofErr w:type="spellEnd"/>
                  <w:r w:rsidRPr="00CC7575">
                    <w:rPr>
                      <w:rFonts w:ascii="Book Antiqua" w:hAnsi="Book Antiqua" w:cs="Arial"/>
                      <w:lang w:bidi="hi-IN"/>
                      <w14:ligatures w14:val="standardContextual"/>
                    </w:rPr>
                    <w:t xml:space="preserve"> &amp;</w:t>
                  </w:r>
                </w:p>
                <w:p w14:paraId="35120873" w14:textId="1BE45549" w:rsidR="000E4E63" w:rsidRPr="00CC7575" w:rsidRDefault="000E4E63" w:rsidP="00FE4654">
                  <w:pPr>
                    <w:autoSpaceDE w:val="0"/>
                    <w:autoSpaceDN w:val="0"/>
                    <w:adjustRightInd w:val="0"/>
                    <w:jc w:val="both"/>
                    <w:rPr>
                      <w:rFonts w:ascii="Book Antiqua" w:hAnsi="Book Antiqua" w:cs="Arial"/>
                      <w:lang w:bidi="hi-IN"/>
                      <w14:ligatures w14:val="standardContextual"/>
                    </w:rPr>
                  </w:pPr>
                  <w:proofErr w:type="spellStart"/>
                  <w:r w:rsidRPr="00CC7575">
                    <w:rPr>
                      <w:rFonts w:ascii="Book Antiqua" w:hAnsi="Book Antiqua" w:cs="Arial"/>
                      <w:lang w:bidi="hi-IN"/>
                      <w14:ligatures w14:val="standardContextual"/>
                    </w:rPr>
                    <w:t>Specfp</w:t>
                  </w:r>
                  <w:proofErr w:type="spellEnd"/>
                </w:p>
              </w:tc>
              <w:tc>
                <w:tcPr>
                  <w:tcW w:w="2654" w:type="dxa"/>
                </w:tcPr>
                <w:p w14:paraId="6CB82279" w14:textId="1F1262EB"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As per the base runtime requirements of</w:t>
                  </w:r>
                </w:p>
                <w:p w14:paraId="7DD395D9" w14:textId="10461CB0"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SPEC CPU 2017 Benchmarking Standards.</w:t>
                  </w:r>
                </w:p>
              </w:tc>
              <w:tc>
                <w:tcPr>
                  <w:tcW w:w="1407" w:type="dxa"/>
                </w:tcPr>
                <w:p w14:paraId="39289FF7" w14:textId="77777777" w:rsidR="000E4E63" w:rsidRPr="00CC7575" w:rsidRDefault="000E4E63" w:rsidP="00FE4654">
                  <w:pPr>
                    <w:autoSpaceDE w:val="0"/>
                    <w:autoSpaceDN w:val="0"/>
                    <w:adjustRightInd w:val="0"/>
                    <w:jc w:val="center"/>
                    <w:rPr>
                      <w:rFonts w:ascii="Book Antiqua" w:hAnsi="Book Antiqua" w:cs="Arial"/>
                      <w:lang w:bidi="hi-IN"/>
                    </w:rPr>
                  </w:pPr>
                </w:p>
              </w:tc>
            </w:tr>
            <w:tr w:rsidR="000E4E63" w:rsidRPr="00CC7575" w14:paraId="6860C8AE" w14:textId="77777777" w:rsidTr="004A2DC0">
              <w:trPr>
                <w:trHeight w:val="953"/>
              </w:trPr>
              <w:tc>
                <w:tcPr>
                  <w:tcW w:w="750" w:type="dxa"/>
                </w:tcPr>
                <w:p w14:paraId="3600D0A0" w14:textId="40E54395" w:rsidR="000E4E63" w:rsidRPr="00CC7575" w:rsidRDefault="000E4E63" w:rsidP="00FE4654">
                  <w:pPr>
                    <w:autoSpaceDE w:val="0"/>
                    <w:autoSpaceDN w:val="0"/>
                    <w:adjustRightInd w:val="0"/>
                    <w:jc w:val="both"/>
                    <w:rPr>
                      <w:rFonts w:ascii="Book Antiqua" w:hAnsi="Book Antiqua" w:cs="Arial"/>
                      <w:bCs/>
                    </w:rPr>
                  </w:pPr>
                  <w:r w:rsidRPr="00CC7575">
                    <w:rPr>
                      <w:rFonts w:ascii="Book Antiqua" w:hAnsi="Book Antiqua" w:cs="Arial"/>
                      <w:bCs/>
                    </w:rPr>
                    <w:t>23.</w:t>
                  </w:r>
                </w:p>
              </w:tc>
              <w:tc>
                <w:tcPr>
                  <w:tcW w:w="1276" w:type="dxa"/>
                </w:tcPr>
                <w:p w14:paraId="58505A73" w14:textId="6168238D"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Internal Auxiliary Memory</w:t>
                  </w:r>
                </w:p>
              </w:tc>
              <w:tc>
                <w:tcPr>
                  <w:tcW w:w="2654" w:type="dxa"/>
                </w:tcPr>
                <w:p w14:paraId="1DAACB37" w14:textId="7DB3A56B"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500 GB SSD in RAID-1 configuration</w:t>
                  </w:r>
                </w:p>
              </w:tc>
              <w:tc>
                <w:tcPr>
                  <w:tcW w:w="1407" w:type="dxa"/>
                </w:tcPr>
                <w:p w14:paraId="3C42C3DD" w14:textId="77777777" w:rsidR="000E4E63" w:rsidRPr="00CC7575" w:rsidRDefault="000E4E63" w:rsidP="00FE4654">
                  <w:pPr>
                    <w:autoSpaceDE w:val="0"/>
                    <w:autoSpaceDN w:val="0"/>
                    <w:adjustRightInd w:val="0"/>
                    <w:jc w:val="center"/>
                    <w:rPr>
                      <w:rFonts w:ascii="Book Antiqua" w:hAnsi="Book Antiqua" w:cs="Arial"/>
                      <w:lang w:bidi="hi-IN"/>
                    </w:rPr>
                  </w:pPr>
                </w:p>
              </w:tc>
            </w:tr>
            <w:tr w:rsidR="000E4E63" w:rsidRPr="00CC7575" w14:paraId="650DA51D" w14:textId="77777777" w:rsidTr="004A2DC0">
              <w:trPr>
                <w:trHeight w:val="953"/>
              </w:trPr>
              <w:tc>
                <w:tcPr>
                  <w:tcW w:w="750" w:type="dxa"/>
                </w:tcPr>
                <w:p w14:paraId="23641594" w14:textId="44212153" w:rsidR="000E4E63" w:rsidRPr="00CC7575" w:rsidRDefault="000E4E63" w:rsidP="00FE4654">
                  <w:pPr>
                    <w:autoSpaceDE w:val="0"/>
                    <w:autoSpaceDN w:val="0"/>
                    <w:adjustRightInd w:val="0"/>
                    <w:jc w:val="both"/>
                    <w:rPr>
                      <w:rFonts w:ascii="Book Antiqua" w:hAnsi="Book Antiqua" w:cs="Arial"/>
                      <w:bCs/>
                    </w:rPr>
                  </w:pPr>
                  <w:r w:rsidRPr="00CC7575">
                    <w:rPr>
                      <w:rFonts w:ascii="Book Antiqua" w:hAnsi="Book Antiqua" w:cs="Arial"/>
                      <w:bCs/>
                    </w:rPr>
                    <w:t>27.</w:t>
                  </w:r>
                </w:p>
              </w:tc>
              <w:tc>
                <w:tcPr>
                  <w:tcW w:w="1276" w:type="dxa"/>
                </w:tcPr>
                <w:p w14:paraId="519C9353" w14:textId="69B43628"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Interface with VPS</w:t>
                  </w:r>
                </w:p>
              </w:tc>
              <w:tc>
                <w:tcPr>
                  <w:tcW w:w="2654" w:type="dxa"/>
                </w:tcPr>
                <w:p w14:paraId="7ECCB8B5" w14:textId="3F87F63A"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Audio video signal input module with 2 video inputs, 2 audio inputs, 2 audio outputs for connecting speakers, 2 RGB inputs, 1 DVI input.</w:t>
                  </w:r>
                </w:p>
              </w:tc>
              <w:tc>
                <w:tcPr>
                  <w:tcW w:w="1407" w:type="dxa"/>
                </w:tcPr>
                <w:p w14:paraId="0ED6E4A1" w14:textId="77777777" w:rsidR="000E4E63" w:rsidRPr="00CC7575" w:rsidRDefault="000E4E63" w:rsidP="00FE4654">
                  <w:pPr>
                    <w:autoSpaceDE w:val="0"/>
                    <w:autoSpaceDN w:val="0"/>
                    <w:adjustRightInd w:val="0"/>
                    <w:jc w:val="center"/>
                    <w:rPr>
                      <w:rFonts w:ascii="Book Antiqua" w:hAnsi="Book Antiqua" w:cs="Arial"/>
                      <w:lang w:bidi="hi-IN"/>
                    </w:rPr>
                  </w:pPr>
                </w:p>
              </w:tc>
            </w:tr>
            <w:tr w:rsidR="000E4E63" w:rsidRPr="00CC7575" w14:paraId="140DEA3C" w14:textId="77777777" w:rsidTr="004A2DC0">
              <w:trPr>
                <w:trHeight w:val="953"/>
              </w:trPr>
              <w:tc>
                <w:tcPr>
                  <w:tcW w:w="750" w:type="dxa"/>
                </w:tcPr>
                <w:p w14:paraId="57844551" w14:textId="67E762E6" w:rsidR="000E4E63" w:rsidRPr="00CC7575" w:rsidRDefault="000E4E63" w:rsidP="00FE4654">
                  <w:pPr>
                    <w:autoSpaceDE w:val="0"/>
                    <w:autoSpaceDN w:val="0"/>
                    <w:adjustRightInd w:val="0"/>
                    <w:jc w:val="both"/>
                    <w:rPr>
                      <w:rFonts w:ascii="Book Antiqua" w:hAnsi="Book Antiqua" w:cs="Arial"/>
                      <w:bCs/>
                    </w:rPr>
                  </w:pPr>
                  <w:r w:rsidRPr="00CC7575">
                    <w:rPr>
                      <w:rFonts w:ascii="Book Antiqua" w:hAnsi="Book Antiqua" w:cs="Arial"/>
                      <w:bCs/>
                    </w:rPr>
                    <w:t>28.</w:t>
                  </w:r>
                </w:p>
              </w:tc>
              <w:tc>
                <w:tcPr>
                  <w:tcW w:w="1276" w:type="dxa"/>
                </w:tcPr>
                <w:p w14:paraId="2EAFE3E0" w14:textId="067F5F72"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Types of video signal</w:t>
                  </w:r>
                </w:p>
                <w:p w14:paraId="2CC5E789" w14:textId="77777777"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 xml:space="preserve">to be supported by </w:t>
                  </w:r>
                </w:p>
                <w:p w14:paraId="086410F7" w14:textId="3F504BF9"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VPS Controller</w:t>
                  </w:r>
                </w:p>
              </w:tc>
              <w:tc>
                <w:tcPr>
                  <w:tcW w:w="2654" w:type="dxa"/>
                </w:tcPr>
                <w:p w14:paraId="532BBC9B" w14:textId="49495156"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1. RGB Analog up to 1920x1200 (up to 165 MHz pixel clock)</w:t>
                  </w:r>
                </w:p>
                <w:p w14:paraId="01EB93B9" w14:textId="6108CB76"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2. DVI up to 1920x1200 (up to 165 MHz pixel clock).</w:t>
                  </w:r>
                </w:p>
              </w:tc>
              <w:tc>
                <w:tcPr>
                  <w:tcW w:w="1407" w:type="dxa"/>
                </w:tcPr>
                <w:p w14:paraId="458ED854" w14:textId="77777777" w:rsidR="000E4E63" w:rsidRPr="00CC7575" w:rsidRDefault="000E4E63" w:rsidP="00FE4654">
                  <w:pPr>
                    <w:autoSpaceDE w:val="0"/>
                    <w:autoSpaceDN w:val="0"/>
                    <w:adjustRightInd w:val="0"/>
                    <w:jc w:val="center"/>
                    <w:rPr>
                      <w:rFonts w:ascii="Book Antiqua" w:hAnsi="Book Antiqua" w:cs="Arial"/>
                      <w:lang w:bidi="hi-IN"/>
                    </w:rPr>
                  </w:pPr>
                </w:p>
              </w:tc>
            </w:tr>
          </w:tbl>
          <w:p w14:paraId="7A343208" w14:textId="77777777" w:rsidR="000E4E63" w:rsidRPr="00CC7575" w:rsidRDefault="000E4E63" w:rsidP="00FE4654">
            <w:pPr>
              <w:rPr>
                <w:rFonts w:ascii="Book Antiqua" w:hAnsi="Book Antiqua" w:cs="Arial"/>
                <w:bCs/>
              </w:rPr>
            </w:pPr>
          </w:p>
        </w:tc>
        <w:tc>
          <w:tcPr>
            <w:tcW w:w="5778" w:type="dxa"/>
          </w:tcPr>
          <w:tbl>
            <w:tblPr>
              <w:tblStyle w:val="TableGrid"/>
              <w:tblpPr w:leftFromText="180" w:rightFromText="180" w:horzAnchor="margin" w:tblpY="529"/>
              <w:tblOverlap w:val="never"/>
              <w:tblW w:w="5607" w:type="dxa"/>
              <w:tblLayout w:type="fixed"/>
              <w:tblLook w:val="04A0" w:firstRow="1" w:lastRow="0" w:firstColumn="1" w:lastColumn="0" w:noHBand="0" w:noVBand="1"/>
            </w:tblPr>
            <w:tblGrid>
              <w:gridCol w:w="734"/>
              <w:gridCol w:w="1250"/>
              <w:gridCol w:w="2604"/>
              <w:gridCol w:w="1019"/>
            </w:tblGrid>
            <w:tr w:rsidR="000E4E63" w:rsidRPr="00CC7575" w14:paraId="500ADD92" w14:textId="77777777" w:rsidTr="00A22105">
              <w:trPr>
                <w:trHeight w:val="768"/>
              </w:trPr>
              <w:tc>
                <w:tcPr>
                  <w:tcW w:w="734" w:type="dxa"/>
                </w:tcPr>
                <w:p w14:paraId="02A5A45F" w14:textId="77777777" w:rsidR="000E4E63" w:rsidRPr="00CC7575" w:rsidRDefault="000E4E63" w:rsidP="00FE4654">
                  <w:pPr>
                    <w:jc w:val="center"/>
                    <w:rPr>
                      <w:rFonts w:ascii="Book Antiqua" w:hAnsi="Book Antiqua" w:cs="Arial"/>
                      <w:bCs/>
                    </w:rPr>
                  </w:pPr>
                  <w:r w:rsidRPr="00CC7575">
                    <w:rPr>
                      <w:rFonts w:ascii="Book Antiqua" w:hAnsi="Book Antiqua" w:cs="Arial"/>
                      <w:bCs/>
                    </w:rPr>
                    <w:t>Sr.</w:t>
                  </w:r>
                </w:p>
                <w:p w14:paraId="279F83EA" w14:textId="77777777" w:rsidR="000E4E63" w:rsidRPr="00CC7575" w:rsidRDefault="000E4E63" w:rsidP="00FE4654">
                  <w:pPr>
                    <w:jc w:val="center"/>
                    <w:rPr>
                      <w:rFonts w:ascii="Book Antiqua" w:hAnsi="Book Antiqua" w:cs="Arial"/>
                      <w:bCs/>
                    </w:rPr>
                  </w:pPr>
                  <w:r w:rsidRPr="00CC7575">
                    <w:rPr>
                      <w:rFonts w:ascii="Book Antiqua" w:hAnsi="Book Antiqua" w:cs="Arial"/>
                      <w:bCs/>
                    </w:rPr>
                    <w:t>No.</w:t>
                  </w:r>
                </w:p>
              </w:tc>
              <w:tc>
                <w:tcPr>
                  <w:tcW w:w="1250" w:type="dxa"/>
                </w:tcPr>
                <w:p w14:paraId="2D9472B7"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Description of the Features</w:t>
                  </w:r>
                </w:p>
              </w:tc>
              <w:tc>
                <w:tcPr>
                  <w:tcW w:w="2603" w:type="dxa"/>
                </w:tcPr>
                <w:p w14:paraId="3301A4A2"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Minimum Quantity of the features</w:t>
                  </w:r>
                </w:p>
              </w:tc>
              <w:tc>
                <w:tcPr>
                  <w:tcW w:w="1019" w:type="dxa"/>
                </w:tcPr>
                <w:p w14:paraId="61159FA2"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Offered by</w:t>
                  </w:r>
                </w:p>
                <w:p w14:paraId="159A0051"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the Contractor</w:t>
                  </w:r>
                </w:p>
              </w:tc>
            </w:tr>
            <w:tr w:rsidR="000E4E63" w:rsidRPr="00CC7575" w14:paraId="3CF06E44" w14:textId="77777777" w:rsidTr="00A22105">
              <w:trPr>
                <w:trHeight w:val="344"/>
              </w:trPr>
              <w:tc>
                <w:tcPr>
                  <w:tcW w:w="734" w:type="dxa"/>
                </w:tcPr>
                <w:p w14:paraId="4F91EBC1" w14:textId="47E4DE18" w:rsidR="000E4E63" w:rsidRPr="00CC7575" w:rsidRDefault="000E4E63" w:rsidP="00FE4654">
                  <w:pPr>
                    <w:autoSpaceDE w:val="0"/>
                    <w:autoSpaceDN w:val="0"/>
                    <w:adjustRightInd w:val="0"/>
                    <w:jc w:val="both"/>
                    <w:rPr>
                      <w:rFonts w:ascii="Book Antiqua" w:hAnsi="Book Antiqua" w:cs="Arial"/>
                      <w:bCs/>
                    </w:rPr>
                  </w:pPr>
                  <w:r w:rsidRPr="00CC7575">
                    <w:rPr>
                      <w:rFonts w:ascii="Book Antiqua" w:hAnsi="Book Antiqua" w:cs="Arial"/>
                      <w:bCs/>
                    </w:rPr>
                    <w:t>20</w:t>
                  </w:r>
                </w:p>
              </w:tc>
              <w:tc>
                <w:tcPr>
                  <w:tcW w:w="3854" w:type="dxa"/>
                  <w:gridSpan w:val="2"/>
                </w:tcPr>
                <w:p w14:paraId="34732469" w14:textId="6387F6CB" w:rsidR="000E4E63" w:rsidRPr="00CC7575" w:rsidRDefault="000E4E63" w:rsidP="00FE4654">
                  <w:pPr>
                    <w:autoSpaceDE w:val="0"/>
                    <w:autoSpaceDN w:val="0"/>
                    <w:adjustRightInd w:val="0"/>
                    <w:jc w:val="both"/>
                    <w:rPr>
                      <w:rFonts w:ascii="Book Antiqua" w:hAnsi="Book Antiqua" w:cs="Arial"/>
                      <w:b/>
                      <w:lang w:bidi="hi-IN"/>
                      <w14:ligatures w14:val="standardContextual"/>
                    </w:rPr>
                  </w:pPr>
                  <w:r w:rsidRPr="00CC7575">
                    <w:rPr>
                      <w:rFonts w:ascii="Book Antiqua" w:hAnsi="Book Antiqua" w:cs="Arial"/>
                      <w:b/>
                      <w:lang w:bidi="hi-IN"/>
                      <w14:ligatures w14:val="standardContextual"/>
                    </w:rPr>
                    <w:t>Deleted</w:t>
                  </w:r>
                </w:p>
              </w:tc>
              <w:tc>
                <w:tcPr>
                  <w:tcW w:w="1019" w:type="dxa"/>
                </w:tcPr>
                <w:p w14:paraId="40489E5F" w14:textId="77777777" w:rsidR="000E4E63" w:rsidRPr="00CC7575" w:rsidRDefault="000E4E63" w:rsidP="00FE4654">
                  <w:pPr>
                    <w:autoSpaceDE w:val="0"/>
                    <w:autoSpaceDN w:val="0"/>
                    <w:adjustRightInd w:val="0"/>
                    <w:jc w:val="center"/>
                    <w:rPr>
                      <w:rFonts w:ascii="Book Antiqua" w:hAnsi="Book Antiqua" w:cs="Arial"/>
                      <w:lang w:bidi="hi-IN"/>
                    </w:rPr>
                  </w:pPr>
                </w:p>
              </w:tc>
            </w:tr>
            <w:tr w:rsidR="000E4E63" w:rsidRPr="00CC7575" w14:paraId="5EA4290A" w14:textId="77777777" w:rsidTr="00A22105">
              <w:trPr>
                <w:trHeight w:val="768"/>
              </w:trPr>
              <w:tc>
                <w:tcPr>
                  <w:tcW w:w="734" w:type="dxa"/>
                </w:tcPr>
                <w:p w14:paraId="33CAACCA" w14:textId="0A93DECB" w:rsidR="000E4E63" w:rsidRPr="00CC7575" w:rsidRDefault="000E4E63" w:rsidP="00FE4654">
                  <w:pPr>
                    <w:autoSpaceDE w:val="0"/>
                    <w:autoSpaceDN w:val="0"/>
                    <w:adjustRightInd w:val="0"/>
                    <w:jc w:val="both"/>
                    <w:rPr>
                      <w:rFonts w:ascii="Book Antiqua" w:hAnsi="Book Antiqua" w:cs="Arial"/>
                      <w:bCs/>
                    </w:rPr>
                  </w:pPr>
                  <w:r w:rsidRPr="00CC7575">
                    <w:rPr>
                      <w:rFonts w:ascii="Book Antiqua" w:hAnsi="Book Antiqua" w:cs="Arial"/>
                      <w:bCs/>
                    </w:rPr>
                    <w:t>23.</w:t>
                  </w:r>
                </w:p>
              </w:tc>
              <w:tc>
                <w:tcPr>
                  <w:tcW w:w="1250" w:type="dxa"/>
                </w:tcPr>
                <w:p w14:paraId="01539010" w14:textId="65D6B782"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Internal Auxiliary Memory</w:t>
                  </w:r>
                </w:p>
              </w:tc>
              <w:tc>
                <w:tcPr>
                  <w:tcW w:w="2603" w:type="dxa"/>
                </w:tcPr>
                <w:p w14:paraId="7DCA5EA5" w14:textId="0CB10C74"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b/>
                      <w:lang w:bidi="hi-IN"/>
                      <w14:ligatures w14:val="standardContextual"/>
                    </w:rPr>
                    <w:t>480</w:t>
                  </w:r>
                  <w:r w:rsidRPr="00CC7575">
                    <w:rPr>
                      <w:rFonts w:ascii="Book Antiqua" w:hAnsi="Book Antiqua" w:cs="Arial"/>
                      <w:lang w:bidi="hi-IN"/>
                      <w14:ligatures w14:val="standardContextual"/>
                    </w:rPr>
                    <w:t xml:space="preserve"> GB SSD in RAID-1 configuration</w:t>
                  </w:r>
                </w:p>
              </w:tc>
              <w:tc>
                <w:tcPr>
                  <w:tcW w:w="1019" w:type="dxa"/>
                </w:tcPr>
                <w:p w14:paraId="579DDFEB" w14:textId="77777777" w:rsidR="000E4E63" w:rsidRPr="00CC7575" w:rsidRDefault="000E4E63" w:rsidP="00FE4654">
                  <w:pPr>
                    <w:autoSpaceDE w:val="0"/>
                    <w:autoSpaceDN w:val="0"/>
                    <w:adjustRightInd w:val="0"/>
                    <w:jc w:val="center"/>
                    <w:rPr>
                      <w:rFonts w:ascii="Book Antiqua" w:hAnsi="Book Antiqua" w:cs="Arial"/>
                      <w:lang w:bidi="hi-IN"/>
                    </w:rPr>
                  </w:pPr>
                </w:p>
              </w:tc>
            </w:tr>
            <w:tr w:rsidR="000E4E63" w:rsidRPr="00CC7575" w14:paraId="44027D42" w14:textId="77777777" w:rsidTr="00A22105">
              <w:trPr>
                <w:trHeight w:val="768"/>
              </w:trPr>
              <w:tc>
                <w:tcPr>
                  <w:tcW w:w="734" w:type="dxa"/>
                </w:tcPr>
                <w:p w14:paraId="11C9B7B6" w14:textId="77777777" w:rsidR="000E4E63" w:rsidRPr="00CC7575" w:rsidRDefault="000E4E63" w:rsidP="00FE4654">
                  <w:pPr>
                    <w:autoSpaceDE w:val="0"/>
                    <w:autoSpaceDN w:val="0"/>
                    <w:adjustRightInd w:val="0"/>
                    <w:jc w:val="both"/>
                    <w:rPr>
                      <w:rFonts w:ascii="Book Antiqua" w:hAnsi="Book Antiqua" w:cs="Arial"/>
                      <w:bCs/>
                    </w:rPr>
                  </w:pPr>
                  <w:r w:rsidRPr="00CC7575">
                    <w:rPr>
                      <w:rFonts w:ascii="Book Antiqua" w:hAnsi="Book Antiqua" w:cs="Arial"/>
                      <w:bCs/>
                    </w:rPr>
                    <w:t>27.</w:t>
                  </w:r>
                </w:p>
              </w:tc>
              <w:tc>
                <w:tcPr>
                  <w:tcW w:w="1250" w:type="dxa"/>
                </w:tcPr>
                <w:p w14:paraId="029981C9" w14:textId="77777777"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Interface with VPS</w:t>
                  </w:r>
                </w:p>
              </w:tc>
              <w:tc>
                <w:tcPr>
                  <w:tcW w:w="2603" w:type="dxa"/>
                </w:tcPr>
                <w:p w14:paraId="610483C7" w14:textId="599BFF7C"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Audio video signal input module with 2 video inputs, 2 audio inputs, 2 audio outputs for connecting speaker,</w:t>
                  </w:r>
                </w:p>
                <w:p w14:paraId="0EF74E88" w14:textId="6C382EC2"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 xml:space="preserve"> </w:t>
                  </w:r>
                </w:p>
                <w:p w14:paraId="5614A621" w14:textId="59EF62E8" w:rsidR="000E4E63" w:rsidRPr="00CC7575" w:rsidRDefault="000E4E63" w:rsidP="00FE4654">
                  <w:pPr>
                    <w:autoSpaceDE w:val="0"/>
                    <w:autoSpaceDN w:val="0"/>
                    <w:adjustRightInd w:val="0"/>
                    <w:jc w:val="both"/>
                    <w:rPr>
                      <w:rFonts w:ascii="Book Antiqua" w:hAnsi="Book Antiqua" w:cs="Arial"/>
                      <w:b/>
                      <w:highlight w:val="yellow"/>
                      <w:lang w:bidi="hi-IN"/>
                      <w14:ligatures w14:val="standardContextual"/>
                    </w:rPr>
                  </w:pPr>
                  <w:r w:rsidRPr="00CC7575">
                    <w:rPr>
                      <w:rFonts w:ascii="Book Antiqua" w:eastAsia="Arial" w:hAnsi="Book Antiqua" w:cs="Arial"/>
                      <w:b/>
                    </w:rPr>
                    <w:t>Minimum ports of type 2*DP-in, 2*HDMI, 1*DP-out</w:t>
                  </w:r>
                </w:p>
              </w:tc>
              <w:tc>
                <w:tcPr>
                  <w:tcW w:w="1019" w:type="dxa"/>
                </w:tcPr>
                <w:p w14:paraId="71361CF9" w14:textId="77777777" w:rsidR="000E4E63" w:rsidRPr="00CC7575" w:rsidRDefault="000E4E63" w:rsidP="00FE4654">
                  <w:pPr>
                    <w:autoSpaceDE w:val="0"/>
                    <w:autoSpaceDN w:val="0"/>
                    <w:adjustRightInd w:val="0"/>
                    <w:jc w:val="center"/>
                    <w:rPr>
                      <w:rFonts w:ascii="Book Antiqua" w:hAnsi="Book Antiqua" w:cs="Arial"/>
                      <w:lang w:bidi="hi-IN"/>
                    </w:rPr>
                  </w:pPr>
                </w:p>
              </w:tc>
            </w:tr>
            <w:tr w:rsidR="000E4E63" w:rsidRPr="00CC7575" w14:paraId="28819E04" w14:textId="77777777" w:rsidTr="00A22105">
              <w:trPr>
                <w:trHeight w:val="768"/>
              </w:trPr>
              <w:tc>
                <w:tcPr>
                  <w:tcW w:w="734" w:type="dxa"/>
                </w:tcPr>
                <w:p w14:paraId="2E8C301C" w14:textId="77777777" w:rsidR="000E4E63" w:rsidRPr="00CC7575" w:rsidRDefault="000E4E63" w:rsidP="00FE4654">
                  <w:pPr>
                    <w:autoSpaceDE w:val="0"/>
                    <w:autoSpaceDN w:val="0"/>
                    <w:adjustRightInd w:val="0"/>
                    <w:jc w:val="both"/>
                    <w:rPr>
                      <w:rFonts w:ascii="Book Antiqua" w:hAnsi="Book Antiqua" w:cs="Arial"/>
                      <w:bCs/>
                    </w:rPr>
                  </w:pPr>
                  <w:r w:rsidRPr="00CC7575">
                    <w:rPr>
                      <w:rFonts w:ascii="Book Antiqua" w:hAnsi="Book Antiqua" w:cs="Arial"/>
                      <w:bCs/>
                    </w:rPr>
                    <w:t>28.</w:t>
                  </w:r>
                </w:p>
              </w:tc>
              <w:tc>
                <w:tcPr>
                  <w:tcW w:w="1250" w:type="dxa"/>
                </w:tcPr>
                <w:p w14:paraId="531E618F" w14:textId="77777777"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Types of video signal</w:t>
                  </w:r>
                </w:p>
                <w:p w14:paraId="4F919E6A" w14:textId="77777777"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 xml:space="preserve">to be supported by </w:t>
                  </w:r>
                </w:p>
                <w:p w14:paraId="20771ED4" w14:textId="77777777"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VPS Controller</w:t>
                  </w:r>
                </w:p>
              </w:tc>
              <w:tc>
                <w:tcPr>
                  <w:tcW w:w="2603" w:type="dxa"/>
                </w:tcPr>
                <w:p w14:paraId="6633C8E4" w14:textId="4266B4D3" w:rsidR="000E4E63" w:rsidRPr="00CC7575" w:rsidRDefault="000E4E63" w:rsidP="00FE4654">
                  <w:pPr>
                    <w:autoSpaceDE w:val="0"/>
                    <w:autoSpaceDN w:val="0"/>
                    <w:adjustRightInd w:val="0"/>
                    <w:jc w:val="both"/>
                    <w:rPr>
                      <w:rFonts w:ascii="Book Antiqua" w:hAnsi="Book Antiqua" w:cs="Arial"/>
                      <w:b/>
                      <w:bCs/>
                      <w:highlight w:val="yellow"/>
                      <w:lang w:bidi="hi-IN"/>
                      <w14:ligatures w14:val="standardContextual"/>
                    </w:rPr>
                  </w:pPr>
                  <w:r w:rsidRPr="00CC7575">
                    <w:rPr>
                      <w:rFonts w:ascii="Book Antiqua" w:hAnsi="Book Antiqua" w:cs="Arial"/>
                      <w:b/>
                      <w:bCs/>
                      <w:lang w:bidi="hi-IN"/>
                      <w14:ligatures w14:val="standardContextual"/>
                    </w:rPr>
                    <w:t>Video signals supporting through HDMI and DP interface</w:t>
                  </w:r>
                </w:p>
              </w:tc>
              <w:tc>
                <w:tcPr>
                  <w:tcW w:w="1019" w:type="dxa"/>
                </w:tcPr>
                <w:p w14:paraId="6BAEB5CE" w14:textId="77777777" w:rsidR="000E4E63" w:rsidRPr="00CC7575" w:rsidRDefault="000E4E63" w:rsidP="00FE4654">
                  <w:pPr>
                    <w:autoSpaceDE w:val="0"/>
                    <w:autoSpaceDN w:val="0"/>
                    <w:adjustRightInd w:val="0"/>
                    <w:jc w:val="center"/>
                    <w:rPr>
                      <w:rFonts w:ascii="Book Antiqua" w:hAnsi="Book Antiqua" w:cs="Arial"/>
                      <w:lang w:bidi="hi-IN"/>
                    </w:rPr>
                  </w:pPr>
                </w:p>
              </w:tc>
            </w:tr>
            <w:tr w:rsidR="000E4E63" w:rsidRPr="00CC7575" w14:paraId="340D12BC" w14:textId="77777777" w:rsidTr="00A22105">
              <w:trPr>
                <w:trHeight w:val="768"/>
              </w:trPr>
              <w:tc>
                <w:tcPr>
                  <w:tcW w:w="734" w:type="dxa"/>
                </w:tcPr>
                <w:p w14:paraId="4381655B" w14:textId="7185EC79" w:rsidR="000E4E63" w:rsidRPr="00CC7575" w:rsidRDefault="000E4E63" w:rsidP="00FE4654">
                  <w:pPr>
                    <w:autoSpaceDE w:val="0"/>
                    <w:autoSpaceDN w:val="0"/>
                    <w:adjustRightInd w:val="0"/>
                    <w:jc w:val="both"/>
                    <w:rPr>
                      <w:rFonts w:ascii="Book Antiqua" w:hAnsi="Book Antiqua" w:cs="Arial"/>
                      <w:bCs/>
                    </w:rPr>
                  </w:pPr>
                  <w:r w:rsidRPr="00CC7575">
                    <w:rPr>
                      <w:rFonts w:ascii="Book Antiqua" w:hAnsi="Book Antiqua" w:cs="Arial"/>
                      <w:bCs/>
                    </w:rPr>
                    <w:t>36.</w:t>
                  </w:r>
                </w:p>
              </w:tc>
              <w:tc>
                <w:tcPr>
                  <w:tcW w:w="1250" w:type="dxa"/>
                </w:tcPr>
                <w:p w14:paraId="561A346A" w14:textId="668C5A25" w:rsidR="000E4E63" w:rsidRPr="00CC7575" w:rsidRDefault="000E4E63" w:rsidP="00FE4654">
                  <w:pPr>
                    <w:autoSpaceDE w:val="0"/>
                    <w:autoSpaceDN w:val="0"/>
                    <w:adjustRightInd w:val="0"/>
                    <w:jc w:val="both"/>
                    <w:rPr>
                      <w:rFonts w:ascii="Book Antiqua" w:hAnsi="Book Antiqua" w:cs="Arial"/>
                      <w:b/>
                      <w:lang w:bidi="hi-IN"/>
                      <w14:ligatures w14:val="standardContextual"/>
                    </w:rPr>
                  </w:pPr>
                  <w:r w:rsidRPr="00CC7575">
                    <w:rPr>
                      <w:rFonts w:ascii="Book Antiqua" w:hAnsi="Book Antiqua" w:cs="Arial"/>
                      <w:b/>
                      <w:lang w:bidi="hi-IN"/>
                      <w14:ligatures w14:val="standardContextual"/>
                    </w:rPr>
                    <w:t>Graphic card</w:t>
                  </w:r>
                </w:p>
              </w:tc>
              <w:tc>
                <w:tcPr>
                  <w:tcW w:w="2603" w:type="dxa"/>
                </w:tcPr>
                <w:p w14:paraId="4659B6FA" w14:textId="29D09CA5" w:rsidR="000E4E63" w:rsidRPr="00CC7575" w:rsidRDefault="000E4E63" w:rsidP="00FE4654">
                  <w:pPr>
                    <w:pStyle w:val="ListParagraph"/>
                    <w:autoSpaceDE w:val="0"/>
                    <w:autoSpaceDN w:val="0"/>
                    <w:adjustRightInd w:val="0"/>
                    <w:ind w:left="0"/>
                    <w:rPr>
                      <w:rFonts w:ascii="Book Antiqua" w:hAnsi="Book Antiqua"/>
                      <w:b/>
                      <w:sz w:val="22"/>
                      <w:szCs w:val="22"/>
                      <w:lang w:bidi="hi-IN"/>
                      <w14:ligatures w14:val="standardContextual"/>
                    </w:rPr>
                  </w:pPr>
                  <w:r w:rsidRPr="00CC7575">
                    <w:rPr>
                      <w:rFonts w:ascii="Book Antiqua" w:hAnsi="Book Antiqua"/>
                      <w:b/>
                      <w:sz w:val="22"/>
                      <w:szCs w:val="22"/>
                      <w:lang w:bidi="hi-IN"/>
                      <w14:ligatures w14:val="standardContextual"/>
                    </w:rPr>
                    <w:t>Min 8 GB</w:t>
                  </w:r>
                </w:p>
              </w:tc>
              <w:tc>
                <w:tcPr>
                  <w:tcW w:w="1019" w:type="dxa"/>
                </w:tcPr>
                <w:p w14:paraId="7ACD60F2" w14:textId="77777777" w:rsidR="000E4E63" w:rsidRPr="00CC7575" w:rsidRDefault="000E4E63" w:rsidP="00FE4654">
                  <w:pPr>
                    <w:autoSpaceDE w:val="0"/>
                    <w:autoSpaceDN w:val="0"/>
                    <w:adjustRightInd w:val="0"/>
                    <w:jc w:val="center"/>
                    <w:rPr>
                      <w:rFonts w:ascii="Book Antiqua" w:hAnsi="Book Antiqua" w:cs="Arial"/>
                      <w:lang w:bidi="hi-IN"/>
                    </w:rPr>
                  </w:pPr>
                </w:p>
              </w:tc>
            </w:tr>
          </w:tbl>
          <w:p w14:paraId="5B4F804B" w14:textId="1B91ED69" w:rsidR="000E4E63" w:rsidRPr="00CC7575" w:rsidRDefault="000E4E63" w:rsidP="00FE4654">
            <w:pPr>
              <w:tabs>
                <w:tab w:val="left" w:pos="475"/>
              </w:tabs>
              <w:rPr>
                <w:rFonts w:ascii="Book Antiqua" w:hAnsi="Book Antiqua" w:cs="Arial"/>
                <w:bCs/>
              </w:rPr>
            </w:pPr>
            <w:r w:rsidRPr="00CC7575">
              <w:rPr>
                <w:rFonts w:ascii="Book Antiqua" w:hAnsi="Book Antiqua" w:cs="Arial"/>
              </w:rPr>
              <w:t>Replaced with</w:t>
            </w:r>
          </w:p>
          <w:p w14:paraId="3F705D7C" w14:textId="77777777" w:rsidR="000E4E63" w:rsidRPr="00CC7575" w:rsidRDefault="000E4E63" w:rsidP="00FE4654">
            <w:pPr>
              <w:rPr>
                <w:rFonts w:ascii="Book Antiqua" w:hAnsi="Book Antiqua" w:cs="Arial"/>
              </w:rPr>
            </w:pPr>
          </w:p>
        </w:tc>
      </w:tr>
      <w:tr w:rsidR="000E4E63" w:rsidRPr="00CC7575" w14:paraId="56B00FD8" w14:textId="77777777" w:rsidTr="00CC7575">
        <w:trPr>
          <w:trHeight w:val="4506"/>
          <w:tblHeader/>
        </w:trPr>
        <w:tc>
          <w:tcPr>
            <w:tcW w:w="540" w:type="dxa"/>
          </w:tcPr>
          <w:p w14:paraId="58BABD27" w14:textId="77777777" w:rsidR="000E4E63" w:rsidRPr="00CC7575" w:rsidRDefault="000E4E63" w:rsidP="00FE4654">
            <w:pPr>
              <w:pStyle w:val="ListParagraph"/>
              <w:numPr>
                <w:ilvl w:val="0"/>
                <w:numId w:val="33"/>
              </w:numPr>
              <w:tabs>
                <w:tab w:val="left" w:pos="326"/>
              </w:tabs>
              <w:jc w:val="both"/>
              <w:rPr>
                <w:rFonts w:ascii="Book Antiqua" w:hAnsi="Book Antiqua"/>
                <w:sz w:val="22"/>
                <w:szCs w:val="22"/>
              </w:rPr>
            </w:pPr>
          </w:p>
        </w:tc>
        <w:tc>
          <w:tcPr>
            <w:tcW w:w="1890" w:type="dxa"/>
          </w:tcPr>
          <w:p w14:paraId="0EF75949" w14:textId="7933CF4D" w:rsidR="000E4E63" w:rsidRPr="00CC7575" w:rsidRDefault="000E4E63" w:rsidP="00FE4654">
            <w:pPr>
              <w:autoSpaceDE w:val="0"/>
              <w:autoSpaceDN w:val="0"/>
              <w:adjustRightInd w:val="0"/>
              <w:jc w:val="both"/>
              <w:rPr>
                <w:rFonts w:ascii="Book Antiqua" w:hAnsi="Book Antiqua" w:cs="Arial"/>
              </w:rPr>
            </w:pPr>
            <w:r w:rsidRPr="00CC7575">
              <w:rPr>
                <w:rFonts w:ascii="Book Antiqua" w:hAnsi="Book Antiqua" w:cs="Arial"/>
                <w:lang w:bidi="hi-IN"/>
              </w:rPr>
              <w:t>Volume II, Part B, Appendix-H Table-22, Video Wall - Floor / Wall Mounted (55’’ Diagonal)</w:t>
            </w:r>
          </w:p>
        </w:tc>
        <w:tc>
          <w:tcPr>
            <w:tcW w:w="6147" w:type="dxa"/>
          </w:tcPr>
          <w:tbl>
            <w:tblPr>
              <w:tblStyle w:val="TableGrid"/>
              <w:tblpPr w:leftFromText="180" w:rightFromText="180" w:vertAnchor="page" w:horzAnchor="margin" w:tblpY="151"/>
              <w:tblOverlap w:val="never"/>
              <w:tblW w:w="6087" w:type="dxa"/>
              <w:tblLayout w:type="fixed"/>
              <w:tblLook w:val="04A0" w:firstRow="1" w:lastRow="0" w:firstColumn="1" w:lastColumn="0" w:noHBand="0" w:noVBand="1"/>
            </w:tblPr>
            <w:tblGrid>
              <w:gridCol w:w="750"/>
              <w:gridCol w:w="1276"/>
              <w:gridCol w:w="2654"/>
              <w:gridCol w:w="1407"/>
            </w:tblGrid>
            <w:tr w:rsidR="000E4E63" w:rsidRPr="00CC7575" w14:paraId="79D9E42A" w14:textId="77777777" w:rsidTr="0023438D">
              <w:trPr>
                <w:trHeight w:val="953"/>
              </w:trPr>
              <w:tc>
                <w:tcPr>
                  <w:tcW w:w="750" w:type="dxa"/>
                </w:tcPr>
                <w:p w14:paraId="534307B2" w14:textId="77777777" w:rsidR="000E4E63" w:rsidRPr="00CC7575" w:rsidRDefault="000E4E63" w:rsidP="00FE4654">
                  <w:pPr>
                    <w:jc w:val="center"/>
                    <w:rPr>
                      <w:rFonts w:ascii="Book Antiqua" w:hAnsi="Book Antiqua" w:cs="Arial"/>
                      <w:bCs/>
                    </w:rPr>
                  </w:pPr>
                  <w:r w:rsidRPr="00CC7575">
                    <w:rPr>
                      <w:rFonts w:ascii="Book Antiqua" w:hAnsi="Book Antiqua" w:cs="Arial"/>
                      <w:bCs/>
                    </w:rPr>
                    <w:t>Sr.</w:t>
                  </w:r>
                </w:p>
                <w:p w14:paraId="4D8B24C2" w14:textId="77777777" w:rsidR="000E4E63" w:rsidRPr="00CC7575" w:rsidRDefault="000E4E63" w:rsidP="00FE4654">
                  <w:pPr>
                    <w:jc w:val="center"/>
                    <w:rPr>
                      <w:rFonts w:ascii="Book Antiqua" w:hAnsi="Book Antiqua" w:cs="Arial"/>
                      <w:bCs/>
                    </w:rPr>
                  </w:pPr>
                  <w:r w:rsidRPr="00CC7575">
                    <w:rPr>
                      <w:rFonts w:ascii="Book Antiqua" w:hAnsi="Book Antiqua" w:cs="Arial"/>
                      <w:bCs/>
                    </w:rPr>
                    <w:t>No.</w:t>
                  </w:r>
                </w:p>
              </w:tc>
              <w:tc>
                <w:tcPr>
                  <w:tcW w:w="1276" w:type="dxa"/>
                </w:tcPr>
                <w:p w14:paraId="6E0E124C"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Description of the Features</w:t>
                  </w:r>
                </w:p>
              </w:tc>
              <w:tc>
                <w:tcPr>
                  <w:tcW w:w="2654" w:type="dxa"/>
                </w:tcPr>
                <w:p w14:paraId="2CE0D610"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Minimum Quantity of the features</w:t>
                  </w:r>
                </w:p>
              </w:tc>
              <w:tc>
                <w:tcPr>
                  <w:tcW w:w="1407" w:type="dxa"/>
                </w:tcPr>
                <w:p w14:paraId="4880DF61"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Offered by</w:t>
                  </w:r>
                </w:p>
                <w:p w14:paraId="13067597"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the Contractor</w:t>
                  </w:r>
                </w:p>
              </w:tc>
            </w:tr>
            <w:tr w:rsidR="000E4E63" w:rsidRPr="00CC7575" w14:paraId="38945FEA" w14:textId="77777777" w:rsidTr="0023438D">
              <w:trPr>
                <w:trHeight w:val="953"/>
              </w:trPr>
              <w:tc>
                <w:tcPr>
                  <w:tcW w:w="750" w:type="dxa"/>
                </w:tcPr>
                <w:p w14:paraId="371315F2" w14:textId="77777777" w:rsidR="000E4E63" w:rsidRPr="00CC7575" w:rsidRDefault="000E4E63" w:rsidP="00FE4654">
                  <w:pPr>
                    <w:autoSpaceDE w:val="0"/>
                    <w:autoSpaceDN w:val="0"/>
                    <w:adjustRightInd w:val="0"/>
                    <w:jc w:val="both"/>
                    <w:rPr>
                      <w:rFonts w:ascii="Book Antiqua" w:hAnsi="Book Antiqua" w:cs="Arial"/>
                      <w:bCs/>
                    </w:rPr>
                  </w:pPr>
                  <w:r w:rsidRPr="00CC7575">
                    <w:rPr>
                      <w:rFonts w:ascii="Book Antiqua" w:hAnsi="Book Antiqua" w:cs="Arial"/>
                      <w:bCs/>
                    </w:rPr>
                    <w:t>8.</w:t>
                  </w:r>
                </w:p>
              </w:tc>
              <w:tc>
                <w:tcPr>
                  <w:tcW w:w="1276" w:type="dxa"/>
                </w:tcPr>
                <w:p w14:paraId="723DB3F6" w14:textId="77777777"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Contrast Ratio</w:t>
                  </w:r>
                </w:p>
              </w:tc>
              <w:tc>
                <w:tcPr>
                  <w:tcW w:w="2654" w:type="dxa"/>
                </w:tcPr>
                <w:p w14:paraId="442DD668" w14:textId="77777777"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Minimum 5000:1</w:t>
                  </w:r>
                </w:p>
              </w:tc>
              <w:tc>
                <w:tcPr>
                  <w:tcW w:w="1407" w:type="dxa"/>
                </w:tcPr>
                <w:p w14:paraId="2D873F4E" w14:textId="77777777" w:rsidR="000E4E63" w:rsidRPr="00CC7575" w:rsidRDefault="000E4E63" w:rsidP="00FE4654">
                  <w:pPr>
                    <w:autoSpaceDE w:val="0"/>
                    <w:autoSpaceDN w:val="0"/>
                    <w:adjustRightInd w:val="0"/>
                    <w:jc w:val="center"/>
                    <w:rPr>
                      <w:rFonts w:ascii="Book Antiqua" w:hAnsi="Book Antiqua" w:cs="Arial"/>
                      <w:lang w:bidi="hi-IN"/>
                    </w:rPr>
                  </w:pPr>
                </w:p>
              </w:tc>
            </w:tr>
            <w:tr w:rsidR="000E4E63" w:rsidRPr="00CC7575" w14:paraId="51D6B118" w14:textId="77777777" w:rsidTr="0023438D">
              <w:trPr>
                <w:trHeight w:val="953"/>
              </w:trPr>
              <w:tc>
                <w:tcPr>
                  <w:tcW w:w="750" w:type="dxa"/>
                </w:tcPr>
                <w:p w14:paraId="2F305FE9" w14:textId="77777777" w:rsidR="000E4E63" w:rsidRPr="00CC7575" w:rsidRDefault="000E4E63" w:rsidP="00FE4654">
                  <w:pPr>
                    <w:autoSpaceDE w:val="0"/>
                    <w:autoSpaceDN w:val="0"/>
                    <w:adjustRightInd w:val="0"/>
                    <w:jc w:val="both"/>
                    <w:rPr>
                      <w:rFonts w:ascii="Book Antiqua" w:hAnsi="Book Antiqua" w:cs="Arial"/>
                      <w:bCs/>
                    </w:rPr>
                  </w:pPr>
                  <w:r w:rsidRPr="00CC7575">
                    <w:rPr>
                      <w:rFonts w:ascii="Book Antiqua" w:hAnsi="Book Antiqua" w:cs="Arial"/>
                      <w:bCs/>
                    </w:rPr>
                    <w:t>27.</w:t>
                  </w:r>
                </w:p>
              </w:tc>
              <w:tc>
                <w:tcPr>
                  <w:tcW w:w="1276" w:type="dxa"/>
                </w:tcPr>
                <w:p w14:paraId="6DDC478E" w14:textId="77777777"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Speakers</w:t>
                  </w:r>
                </w:p>
              </w:tc>
              <w:tc>
                <w:tcPr>
                  <w:tcW w:w="2654" w:type="dxa"/>
                </w:tcPr>
                <w:p w14:paraId="36B21197" w14:textId="77777777"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In built</w:t>
                  </w:r>
                </w:p>
              </w:tc>
              <w:tc>
                <w:tcPr>
                  <w:tcW w:w="1407" w:type="dxa"/>
                </w:tcPr>
                <w:p w14:paraId="6859A332" w14:textId="77777777" w:rsidR="000E4E63" w:rsidRPr="00CC7575" w:rsidRDefault="000E4E63" w:rsidP="00FE4654">
                  <w:pPr>
                    <w:autoSpaceDE w:val="0"/>
                    <w:autoSpaceDN w:val="0"/>
                    <w:adjustRightInd w:val="0"/>
                    <w:jc w:val="center"/>
                    <w:rPr>
                      <w:rFonts w:ascii="Book Antiqua" w:hAnsi="Book Antiqua" w:cs="Arial"/>
                      <w:lang w:bidi="hi-IN"/>
                    </w:rPr>
                  </w:pPr>
                </w:p>
              </w:tc>
            </w:tr>
            <w:tr w:rsidR="000E4E63" w:rsidRPr="00CC7575" w14:paraId="5371FF5C" w14:textId="77777777" w:rsidTr="0023438D">
              <w:trPr>
                <w:trHeight w:val="953"/>
              </w:trPr>
              <w:tc>
                <w:tcPr>
                  <w:tcW w:w="750" w:type="dxa"/>
                </w:tcPr>
                <w:p w14:paraId="3454D031" w14:textId="77777777"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28.</w:t>
                  </w:r>
                </w:p>
              </w:tc>
              <w:tc>
                <w:tcPr>
                  <w:tcW w:w="1276" w:type="dxa"/>
                </w:tcPr>
                <w:p w14:paraId="34C3C5E9" w14:textId="77777777"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Inputs</w:t>
                  </w:r>
                </w:p>
              </w:tc>
              <w:tc>
                <w:tcPr>
                  <w:tcW w:w="2654" w:type="dxa"/>
                </w:tcPr>
                <w:p w14:paraId="558C5AE1" w14:textId="77777777"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2 HDMI, 1 DVI, 2USB</w:t>
                  </w:r>
                </w:p>
              </w:tc>
              <w:tc>
                <w:tcPr>
                  <w:tcW w:w="1407" w:type="dxa"/>
                </w:tcPr>
                <w:p w14:paraId="04873E69" w14:textId="77777777" w:rsidR="000E4E63" w:rsidRPr="00CC7575" w:rsidRDefault="000E4E63" w:rsidP="00FE4654">
                  <w:pPr>
                    <w:autoSpaceDE w:val="0"/>
                    <w:autoSpaceDN w:val="0"/>
                    <w:adjustRightInd w:val="0"/>
                    <w:jc w:val="center"/>
                    <w:rPr>
                      <w:rFonts w:ascii="Book Antiqua" w:hAnsi="Book Antiqua" w:cs="Arial"/>
                      <w:lang w:bidi="hi-IN"/>
                    </w:rPr>
                  </w:pPr>
                </w:p>
              </w:tc>
            </w:tr>
          </w:tbl>
          <w:p w14:paraId="42291060" w14:textId="77777777" w:rsidR="000E4E63" w:rsidRPr="00CC7575" w:rsidRDefault="000E4E63" w:rsidP="00FE4654">
            <w:pPr>
              <w:rPr>
                <w:rFonts w:ascii="Book Antiqua" w:hAnsi="Book Antiqua" w:cs="Arial"/>
                <w:bCs/>
              </w:rPr>
            </w:pPr>
          </w:p>
        </w:tc>
        <w:tc>
          <w:tcPr>
            <w:tcW w:w="5778" w:type="dxa"/>
          </w:tcPr>
          <w:tbl>
            <w:tblPr>
              <w:tblStyle w:val="TableGrid"/>
              <w:tblpPr w:leftFromText="180" w:rightFromText="180" w:vertAnchor="page" w:horzAnchor="margin" w:tblpY="260"/>
              <w:tblOverlap w:val="never"/>
              <w:tblW w:w="5521" w:type="dxa"/>
              <w:tblLayout w:type="fixed"/>
              <w:tblLook w:val="04A0" w:firstRow="1" w:lastRow="0" w:firstColumn="1" w:lastColumn="0" w:noHBand="0" w:noVBand="1"/>
            </w:tblPr>
            <w:tblGrid>
              <w:gridCol w:w="750"/>
              <w:gridCol w:w="1276"/>
              <w:gridCol w:w="2654"/>
              <w:gridCol w:w="841"/>
            </w:tblGrid>
            <w:tr w:rsidR="000E4E63" w:rsidRPr="00CC7575" w14:paraId="439A759C" w14:textId="77777777" w:rsidTr="00D40C5C">
              <w:trPr>
                <w:trHeight w:val="953"/>
              </w:trPr>
              <w:tc>
                <w:tcPr>
                  <w:tcW w:w="750" w:type="dxa"/>
                </w:tcPr>
                <w:p w14:paraId="3B9257BC" w14:textId="77777777" w:rsidR="000E4E63" w:rsidRPr="00CC7575" w:rsidRDefault="000E4E63" w:rsidP="00FE4654">
                  <w:pPr>
                    <w:jc w:val="center"/>
                    <w:rPr>
                      <w:rFonts w:ascii="Book Antiqua" w:hAnsi="Book Antiqua" w:cs="Arial"/>
                      <w:bCs/>
                    </w:rPr>
                  </w:pPr>
                  <w:r w:rsidRPr="00CC7575">
                    <w:rPr>
                      <w:rFonts w:ascii="Book Antiqua" w:hAnsi="Book Antiqua" w:cs="Arial"/>
                      <w:bCs/>
                    </w:rPr>
                    <w:t>Sr.</w:t>
                  </w:r>
                </w:p>
                <w:p w14:paraId="783C9452" w14:textId="77777777" w:rsidR="000E4E63" w:rsidRPr="00CC7575" w:rsidRDefault="000E4E63" w:rsidP="00FE4654">
                  <w:pPr>
                    <w:jc w:val="center"/>
                    <w:rPr>
                      <w:rFonts w:ascii="Book Antiqua" w:hAnsi="Book Antiqua" w:cs="Arial"/>
                      <w:bCs/>
                    </w:rPr>
                  </w:pPr>
                  <w:r w:rsidRPr="00CC7575">
                    <w:rPr>
                      <w:rFonts w:ascii="Book Antiqua" w:hAnsi="Book Antiqua" w:cs="Arial"/>
                      <w:bCs/>
                    </w:rPr>
                    <w:t>No.</w:t>
                  </w:r>
                </w:p>
              </w:tc>
              <w:tc>
                <w:tcPr>
                  <w:tcW w:w="1276" w:type="dxa"/>
                </w:tcPr>
                <w:p w14:paraId="47130380"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Description of the Features</w:t>
                  </w:r>
                </w:p>
              </w:tc>
              <w:tc>
                <w:tcPr>
                  <w:tcW w:w="2654" w:type="dxa"/>
                </w:tcPr>
                <w:p w14:paraId="3F7A2D20"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Minimum Quantity of the features</w:t>
                  </w:r>
                </w:p>
              </w:tc>
              <w:tc>
                <w:tcPr>
                  <w:tcW w:w="841" w:type="dxa"/>
                </w:tcPr>
                <w:p w14:paraId="4D22067B"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Offered by</w:t>
                  </w:r>
                </w:p>
                <w:p w14:paraId="2D5F7F11"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the Contractor</w:t>
                  </w:r>
                </w:p>
              </w:tc>
            </w:tr>
            <w:tr w:rsidR="000E4E63" w:rsidRPr="00CC7575" w14:paraId="554E0CF0" w14:textId="77777777" w:rsidTr="00D40C5C">
              <w:trPr>
                <w:trHeight w:val="953"/>
              </w:trPr>
              <w:tc>
                <w:tcPr>
                  <w:tcW w:w="750" w:type="dxa"/>
                </w:tcPr>
                <w:p w14:paraId="179EB1A0" w14:textId="77777777" w:rsidR="000E4E63" w:rsidRPr="00CC7575" w:rsidRDefault="000E4E63" w:rsidP="00FE4654">
                  <w:pPr>
                    <w:autoSpaceDE w:val="0"/>
                    <w:autoSpaceDN w:val="0"/>
                    <w:adjustRightInd w:val="0"/>
                    <w:jc w:val="both"/>
                    <w:rPr>
                      <w:rFonts w:ascii="Book Antiqua" w:hAnsi="Book Antiqua" w:cs="Arial"/>
                      <w:bCs/>
                    </w:rPr>
                  </w:pPr>
                  <w:r w:rsidRPr="00CC7575">
                    <w:rPr>
                      <w:rFonts w:ascii="Book Antiqua" w:hAnsi="Book Antiqua" w:cs="Arial"/>
                      <w:bCs/>
                    </w:rPr>
                    <w:t>8.</w:t>
                  </w:r>
                </w:p>
              </w:tc>
              <w:tc>
                <w:tcPr>
                  <w:tcW w:w="1276" w:type="dxa"/>
                </w:tcPr>
                <w:p w14:paraId="3E10F355" w14:textId="77777777"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Contrast Ratio</w:t>
                  </w:r>
                </w:p>
              </w:tc>
              <w:tc>
                <w:tcPr>
                  <w:tcW w:w="2654" w:type="dxa"/>
                </w:tcPr>
                <w:p w14:paraId="2B53E42A" w14:textId="77777777" w:rsidR="000E4E63" w:rsidRPr="00CC7575" w:rsidRDefault="000E4E63" w:rsidP="00FE4654">
                  <w:pPr>
                    <w:autoSpaceDE w:val="0"/>
                    <w:autoSpaceDN w:val="0"/>
                    <w:adjustRightInd w:val="0"/>
                    <w:jc w:val="both"/>
                    <w:rPr>
                      <w:rFonts w:ascii="Book Antiqua" w:hAnsi="Book Antiqua" w:cs="Arial"/>
                      <w:b/>
                      <w:bCs/>
                      <w:lang w:bidi="hi-IN"/>
                      <w14:ligatures w14:val="standardContextual"/>
                    </w:rPr>
                  </w:pPr>
                  <w:r w:rsidRPr="00CC7575">
                    <w:rPr>
                      <w:rFonts w:ascii="Book Antiqua" w:hAnsi="Book Antiqua" w:cs="Arial"/>
                      <w:b/>
                      <w:bCs/>
                      <w:lang w:bidi="hi-IN"/>
                      <w14:ligatures w14:val="standardContextual"/>
                    </w:rPr>
                    <w:t>Minimum 1500:1</w:t>
                  </w:r>
                </w:p>
              </w:tc>
              <w:tc>
                <w:tcPr>
                  <w:tcW w:w="841" w:type="dxa"/>
                </w:tcPr>
                <w:p w14:paraId="4C64E265" w14:textId="77777777" w:rsidR="000E4E63" w:rsidRPr="00CC7575" w:rsidRDefault="000E4E63" w:rsidP="00FE4654">
                  <w:pPr>
                    <w:autoSpaceDE w:val="0"/>
                    <w:autoSpaceDN w:val="0"/>
                    <w:adjustRightInd w:val="0"/>
                    <w:jc w:val="center"/>
                    <w:rPr>
                      <w:rFonts w:ascii="Book Antiqua" w:hAnsi="Book Antiqua" w:cs="Arial"/>
                      <w:lang w:bidi="hi-IN"/>
                    </w:rPr>
                  </w:pPr>
                </w:p>
              </w:tc>
            </w:tr>
            <w:tr w:rsidR="000E4E63" w:rsidRPr="00CC7575" w14:paraId="54813CE3" w14:textId="77777777" w:rsidTr="00D40C5C">
              <w:trPr>
                <w:trHeight w:val="953"/>
              </w:trPr>
              <w:tc>
                <w:tcPr>
                  <w:tcW w:w="750" w:type="dxa"/>
                </w:tcPr>
                <w:p w14:paraId="2E5341A2" w14:textId="77777777" w:rsidR="000E4E63" w:rsidRPr="00CC7575" w:rsidRDefault="000E4E63" w:rsidP="00FE4654">
                  <w:pPr>
                    <w:autoSpaceDE w:val="0"/>
                    <w:autoSpaceDN w:val="0"/>
                    <w:adjustRightInd w:val="0"/>
                    <w:jc w:val="both"/>
                    <w:rPr>
                      <w:rFonts w:ascii="Book Antiqua" w:hAnsi="Book Antiqua" w:cs="Arial"/>
                      <w:bCs/>
                    </w:rPr>
                  </w:pPr>
                  <w:r w:rsidRPr="00CC7575">
                    <w:rPr>
                      <w:rFonts w:ascii="Book Antiqua" w:hAnsi="Book Antiqua" w:cs="Arial"/>
                      <w:bCs/>
                    </w:rPr>
                    <w:t>27.</w:t>
                  </w:r>
                </w:p>
              </w:tc>
              <w:tc>
                <w:tcPr>
                  <w:tcW w:w="1276" w:type="dxa"/>
                </w:tcPr>
                <w:p w14:paraId="4B09B3A6" w14:textId="77777777"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Speakers</w:t>
                  </w:r>
                </w:p>
              </w:tc>
              <w:tc>
                <w:tcPr>
                  <w:tcW w:w="2654" w:type="dxa"/>
                </w:tcPr>
                <w:p w14:paraId="4E3DD24D" w14:textId="77777777" w:rsidR="000E4E63" w:rsidRPr="00CC7575" w:rsidRDefault="000E4E63" w:rsidP="00FE4654">
                  <w:pPr>
                    <w:autoSpaceDE w:val="0"/>
                    <w:autoSpaceDN w:val="0"/>
                    <w:adjustRightInd w:val="0"/>
                    <w:jc w:val="both"/>
                    <w:rPr>
                      <w:rFonts w:ascii="Book Antiqua" w:hAnsi="Book Antiqua" w:cs="Arial"/>
                      <w:b/>
                      <w:bCs/>
                      <w:lang w:bidi="hi-IN"/>
                      <w14:ligatures w14:val="standardContextual"/>
                    </w:rPr>
                  </w:pPr>
                  <w:r w:rsidRPr="00CC7575">
                    <w:rPr>
                      <w:rFonts w:ascii="Book Antiqua" w:hAnsi="Book Antiqua" w:cs="Arial"/>
                      <w:b/>
                      <w:bCs/>
                      <w:lang w:bidi="hi-IN"/>
                      <w14:ligatures w14:val="standardContextual"/>
                    </w:rPr>
                    <w:t>Yes</w:t>
                  </w:r>
                </w:p>
              </w:tc>
              <w:tc>
                <w:tcPr>
                  <w:tcW w:w="841" w:type="dxa"/>
                </w:tcPr>
                <w:p w14:paraId="34B9BC80" w14:textId="77777777" w:rsidR="000E4E63" w:rsidRPr="00CC7575" w:rsidRDefault="000E4E63" w:rsidP="00FE4654">
                  <w:pPr>
                    <w:autoSpaceDE w:val="0"/>
                    <w:autoSpaceDN w:val="0"/>
                    <w:adjustRightInd w:val="0"/>
                    <w:jc w:val="center"/>
                    <w:rPr>
                      <w:rFonts w:ascii="Book Antiqua" w:hAnsi="Book Antiqua" w:cs="Arial"/>
                      <w:lang w:bidi="hi-IN"/>
                    </w:rPr>
                  </w:pPr>
                </w:p>
              </w:tc>
            </w:tr>
            <w:tr w:rsidR="000E4E63" w:rsidRPr="00CC7575" w14:paraId="7823FFB3" w14:textId="77777777" w:rsidTr="00D40C5C">
              <w:trPr>
                <w:trHeight w:val="953"/>
              </w:trPr>
              <w:tc>
                <w:tcPr>
                  <w:tcW w:w="750" w:type="dxa"/>
                </w:tcPr>
                <w:p w14:paraId="7D09A7C1" w14:textId="77777777" w:rsidR="000E4E63" w:rsidRPr="00CC7575" w:rsidRDefault="000E4E63" w:rsidP="00FE4654">
                  <w:pPr>
                    <w:autoSpaceDE w:val="0"/>
                    <w:autoSpaceDN w:val="0"/>
                    <w:adjustRightInd w:val="0"/>
                    <w:jc w:val="both"/>
                    <w:rPr>
                      <w:rFonts w:ascii="Book Antiqua" w:hAnsi="Book Antiqua" w:cs="Arial"/>
                      <w:bCs/>
                    </w:rPr>
                  </w:pPr>
                  <w:r w:rsidRPr="00CC7575">
                    <w:rPr>
                      <w:rFonts w:ascii="Book Antiqua" w:hAnsi="Book Antiqua" w:cs="Arial"/>
                      <w:bCs/>
                    </w:rPr>
                    <w:t>28.</w:t>
                  </w:r>
                </w:p>
              </w:tc>
              <w:tc>
                <w:tcPr>
                  <w:tcW w:w="1276" w:type="dxa"/>
                </w:tcPr>
                <w:p w14:paraId="76758867" w14:textId="77777777"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hAnsi="Book Antiqua" w:cs="Arial"/>
                      <w:lang w:bidi="hi-IN"/>
                      <w14:ligatures w14:val="standardContextual"/>
                    </w:rPr>
                    <w:t>Inputs</w:t>
                  </w:r>
                </w:p>
              </w:tc>
              <w:tc>
                <w:tcPr>
                  <w:tcW w:w="2654" w:type="dxa"/>
                </w:tcPr>
                <w:p w14:paraId="15FEC9D6" w14:textId="53A4B635" w:rsidR="000E4E63" w:rsidRPr="00CC7575" w:rsidRDefault="000E4E63" w:rsidP="00FE4654">
                  <w:pPr>
                    <w:autoSpaceDE w:val="0"/>
                    <w:autoSpaceDN w:val="0"/>
                    <w:adjustRightInd w:val="0"/>
                    <w:jc w:val="both"/>
                    <w:rPr>
                      <w:rFonts w:ascii="Book Antiqua" w:hAnsi="Book Antiqua" w:cs="Arial"/>
                      <w:b/>
                      <w:bCs/>
                      <w:lang w:bidi="hi-IN"/>
                      <w14:ligatures w14:val="standardContextual"/>
                    </w:rPr>
                  </w:pPr>
                  <w:r w:rsidRPr="00CC7575">
                    <w:rPr>
                      <w:rFonts w:ascii="Book Antiqua" w:hAnsi="Book Antiqua" w:cs="Arial"/>
                      <w:b/>
                      <w:bCs/>
                      <w:lang w:bidi="hi-IN"/>
                      <w14:ligatures w14:val="standardContextual"/>
                    </w:rPr>
                    <w:t>2 HDMI, 2 DP, 2 USB</w:t>
                  </w:r>
                </w:p>
              </w:tc>
              <w:tc>
                <w:tcPr>
                  <w:tcW w:w="841" w:type="dxa"/>
                </w:tcPr>
                <w:p w14:paraId="6A91D84D" w14:textId="77777777" w:rsidR="000E4E63" w:rsidRPr="00CC7575" w:rsidRDefault="000E4E63" w:rsidP="00FE4654">
                  <w:pPr>
                    <w:autoSpaceDE w:val="0"/>
                    <w:autoSpaceDN w:val="0"/>
                    <w:adjustRightInd w:val="0"/>
                    <w:jc w:val="center"/>
                    <w:rPr>
                      <w:rFonts w:ascii="Book Antiqua" w:hAnsi="Book Antiqua" w:cs="Arial"/>
                      <w:lang w:bidi="hi-IN"/>
                    </w:rPr>
                  </w:pPr>
                </w:p>
              </w:tc>
            </w:tr>
          </w:tbl>
          <w:p w14:paraId="3C65F7F6" w14:textId="1D4DACCA" w:rsidR="000E4E63" w:rsidRPr="00CC7575" w:rsidRDefault="000E4E63" w:rsidP="00D40C5C">
            <w:pPr>
              <w:rPr>
                <w:rFonts w:ascii="Book Antiqua" w:hAnsi="Book Antiqua" w:cs="Arial"/>
                <w:bCs/>
              </w:rPr>
            </w:pPr>
            <w:r w:rsidRPr="00CC7575">
              <w:rPr>
                <w:rFonts w:ascii="Book Antiqua" w:hAnsi="Book Antiqua" w:cs="Arial"/>
                <w:bCs/>
              </w:rPr>
              <w:t>Replaced with</w:t>
            </w:r>
          </w:p>
        </w:tc>
      </w:tr>
      <w:tr w:rsidR="000E4E63" w:rsidRPr="00CC7575" w14:paraId="475687D3" w14:textId="77777777" w:rsidTr="00CC7575">
        <w:trPr>
          <w:trHeight w:val="2796"/>
          <w:tblHeader/>
        </w:trPr>
        <w:tc>
          <w:tcPr>
            <w:tcW w:w="540" w:type="dxa"/>
          </w:tcPr>
          <w:p w14:paraId="0912E5BB" w14:textId="77777777" w:rsidR="000E4E63" w:rsidRPr="00CC7575" w:rsidRDefault="000E4E63" w:rsidP="00FE4654">
            <w:pPr>
              <w:pStyle w:val="ListParagraph"/>
              <w:numPr>
                <w:ilvl w:val="0"/>
                <w:numId w:val="33"/>
              </w:numPr>
              <w:tabs>
                <w:tab w:val="left" w:pos="326"/>
              </w:tabs>
              <w:jc w:val="both"/>
              <w:rPr>
                <w:rFonts w:ascii="Book Antiqua" w:hAnsi="Book Antiqua"/>
                <w:sz w:val="22"/>
                <w:szCs w:val="22"/>
              </w:rPr>
            </w:pPr>
          </w:p>
        </w:tc>
        <w:tc>
          <w:tcPr>
            <w:tcW w:w="1890" w:type="dxa"/>
          </w:tcPr>
          <w:p w14:paraId="3503E192" w14:textId="70EEE532"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Volume II, Part B, Appendix-H Table-33, 55” Video Wall with controller</w:t>
            </w:r>
          </w:p>
        </w:tc>
        <w:tc>
          <w:tcPr>
            <w:tcW w:w="6147" w:type="dxa"/>
          </w:tcPr>
          <w:tbl>
            <w:tblPr>
              <w:tblStyle w:val="TableGrid"/>
              <w:tblpPr w:leftFromText="180" w:rightFromText="180" w:vertAnchor="page" w:horzAnchor="margin" w:tblpY="46"/>
              <w:tblOverlap w:val="never"/>
              <w:tblW w:w="6087" w:type="dxa"/>
              <w:tblLayout w:type="fixed"/>
              <w:tblLook w:val="04A0" w:firstRow="1" w:lastRow="0" w:firstColumn="1" w:lastColumn="0" w:noHBand="0" w:noVBand="1"/>
            </w:tblPr>
            <w:tblGrid>
              <w:gridCol w:w="750"/>
              <w:gridCol w:w="1276"/>
              <w:gridCol w:w="2654"/>
              <w:gridCol w:w="1407"/>
            </w:tblGrid>
            <w:tr w:rsidR="000E4E63" w:rsidRPr="00CC7575" w14:paraId="5CA9D492" w14:textId="77777777" w:rsidTr="003C4F20">
              <w:trPr>
                <w:trHeight w:val="953"/>
              </w:trPr>
              <w:tc>
                <w:tcPr>
                  <w:tcW w:w="750" w:type="dxa"/>
                </w:tcPr>
                <w:p w14:paraId="384793F9" w14:textId="77777777" w:rsidR="000E4E63" w:rsidRPr="00CC7575" w:rsidRDefault="000E4E63" w:rsidP="00FE4654">
                  <w:pPr>
                    <w:jc w:val="center"/>
                    <w:rPr>
                      <w:rFonts w:ascii="Book Antiqua" w:hAnsi="Book Antiqua" w:cs="Arial"/>
                      <w:bCs/>
                    </w:rPr>
                  </w:pPr>
                  <w:r w:rsidRPr="00CC7575">
                    <w:rPr>
                      <w:rFonts w:ascii="Book Antiqua" w:hAnsi="Book Antiqua" w:cs="Arial"/>
                      <w:bCs/>
                    </w:rPr>
                    <w:t>Sr.</w:t>
                  </w:r>
                </w:p>
                <w:p w14:paraId="2D04811D" w14:textId="77777777" w:rsidR="000E4E63" w:rsidRPr="00CC7575" w:rsidRDefault="000E4E63" w:rsidP="00FE4654">
                  <w:pPr>
                    <w:jc w:val="center"/>
                    <w:rPr>
                      <w:rFonts w:ascii="Book Antiqua" w:hAnsi="Book Antiqua" w:cs="Arial"/>
                      <w:bCs/>
                    </w:rPr>
                  </w:pPr>
                  <w:r w:rsidRPr="00CC7575">
                    <w:rPr>
                      <w:rFonts w:ascii="Book Antiqua" w:hAnsi="Book Antiqua" w:cs="Arial"/>
                      <w:bCs/>
                    </w:rPr>
                    <w:t>No.</w:t>
                  </w:r>
                </w:p>
              </w:tc>
              <w:tc>
                <w:tcPr>
                  <w:tcW w:w="1276" w:type="dxa"/>
                </w:tcPr>
                <w:p w14:paraId="20D9FE38"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Description of the Features</w:t>
                  </w:r>
                </w:p>
              </w:tc>
              <w:tc>
                <w:tcPr>
                  <w:tcW w:w="2654" w:type="dxa"/>
                </w:tcPr>
                <w:p w14:paraId="65FA6529"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Minimum Quantity of the features</w:t>
                  </w:r>
                </w:p>
              </w:tc>
              <w:tc>
                <w:tcPr>
                  <w:tcW w:w="1407" w:type="dxa"/>
                </w:tcPr>
                <w:p w14:paraId="5207C649"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Offered by</w:t>
                  </w:r>
                </w:p>
                <w:p w14:paraId="0F4ECA0C"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the Contractor</w:t>
                  </w:r>
                </w:p>
              </w:tc>
            </w:tr>
            <w:tr w:rsidR="000E4E63" w:rsidRPr="00CC7575" w14:paraId="2F3DCD8E" w14:textId="77777777" w:rsidTr="003C4F20">
              <w:trPr>
                <w:trHeight w:val="953"/>
              </w:trPr>
              <w:tc>
                <w:tcPr>
                  <w:tcW w:w="750" w:type="dxa"/>
                </w:tcPr>
                <w:p w14:paraId="7A4CD74D" w14:textId="77777777" w:rsidR="000E4E63" w:rsidRPr="00CC7575" w:rsidRDefault="000E4E63" w:rsidP="00FE4654">
                  <w:pPr>
                    <w:autoSpaceDE w:val="0"/>
                    <w:autoSpaceDN w:val="0"/>
                    <w:adjustRightInd w:val="0"/>
                    <w:jc w:val="both"/>
                    <w:rPr>
                      <w:rFonts w:ascii="Book Antiqua" w:hAnsi="Book Antiqua" w:cs="Arial"/>
                      <w:bCs/>
                    </w:rPr>
                  </w:pPr>
                  <w:r w:rsidRPr="00CC7575">
                    <w:rPr>
                      <w:rFonts w:ascii="Book Antiqua" w:hAnsi="Book Antiqua" w:cs="Arial"/>
                      <w:bCs/>
                    </w:rPr>
                    <w:t>23.</w:t>
                  </w:r>
                </w:p>
              </w:tc>
              <w:tc>
                <w:tcPr>
                  <w:tcW w:w="1276" w:type="dxa"/>
                </w:tcPr>
                <w:p w14:paraId="70ECA53F" w14:textId="77777777"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eastAsia="Times New Roman" w:hAnsi="Book Antiqua" w:cs="Arial"/>
                      <w:bCs/>
                    </w:rPr>
                    <w:t>Internal Auxiliary Memory</w:t>
                  </w:r>
                </w:p>
              </w:tc>
              <w:tc>
                <w:tcPr>
                  <w:tcW w:w="2654" w:type="dxa"/>
                </w:tcPr>
                <w:p w14:paraId="418C60E4" w14:textId="77777777"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eastAsia="Arial" w:hAnsi="Book Antiqua" w:cs="Arial"/>
                      <w:bCs/>
                    </w:rPr>
                    <w:t>500 GB</w:t>
                  </w:r>
                </w:p>
              </w:tc>
              <w:tc>
                <w:tcPr>
                  <w:tcW w:w="1407" w:type="dxa"/>
                </w:tcPr>
                <w:p w14:paraId="416DE02C" w14:textId="77777777" w:rsidR="000E4E63" w:rsidRPr="00CC7575" w:rsidRDefault="000E4E63" w:rsidP="00FE4654">
                  <w:pPr>
                    <w:autoSpaceDE w:val="0"/>
                    <w:autoSpaceDN w:val="0"/>
                    <w:adjustRightInd w:val="0"/>
                    <w:jc w:val="center"/>
                    <w:rPr>
                      <w:rFonts w:ascii="Book Antiqua" w:hAnsi="Book Antiqua" w:cs="Arial"/>
                      <w:lang w:bidi="hi-IN"/>
                    </w:rPr>
                  </w:pPr>
                </w:p>
              </w:tc>
            </w:tr>
          </w:tbl>
          <w:p w14:paraId="70F15F13" w14:textId="77777777" w:rsidR="000E4E63" w:rsidRPr="00CC7575" w:rsidRDefault="000E4E63" w:rsidP="00FE4654">
            <w:pPr>
              <w:jc w:val="center"/>
              <w:rPr>
                <w:rFonts w:ascii="Book Antiqua" w:hAnsi="Book Antiqua" w:cs="Arial"/>
                <w:bCs/>
              </w:rPr>
            </w:pPr>
          </w:p>
        </w:tc>
        <w:tc>
          <w:tcPr>
            <w:tcW w:w="5778" w:type="dxa"/>
          </w:tcPr>
          <w:tbl>
            <w:tblPr>
              <w:tblStyle w:val="TableGrid"/>
              <w:tblpPr w:leftFromText="180" w:rightFromText="180" w:vertAnchor="page" w:horzAnchor="margin" w:tblpY="477"/>
              <w:tblOverlap w:val="never"/>
              <w:tblW w:w="5575" w:type="dxa"/>
              <w:tblLayout w:type="fixed"/>
              <w:tblLook w:val="04A0" w:firstRow="1" w:lastRow="0" w:firstColumn="1" w:lastColumn="0" w:noHBand="0" w:noVBand="1"/>
            </w:tblPr>
            <w:tblGrid>
              <w:gridCol w:w="750"/>
              <w:gridCol w:w="1276"/>
              <w:gridCol w:w="2654"/>
              <w:gridCol w:w="895"/>
            </w:tblGrid>
            <w:tr w:rsidR="000E4E63" w:rsidRPr="00CC7575" w14:paraId="48D6CEE8" w14:textId="77777777" w:rsidTr="00D40C5C">
              <w:trPr>
                <w:trHeight w:val="953"/>
              </w:trPr>
              <w:tc>
                <w:tcPr>
                  <w:tcW w:w="750" w:type="dxa"/>
                </w:tcPr>
                <w:p w14:paraId="4C7E63BF" w14:textId="77777777" w:rsidR="000E4E63" w:rsidRPr="00CC7575" w:rsidRDefault="000E4E63" w:rsidP="00FE4654">
                  <w:pPr>
                    <w:jc w:val="center"/>
                    <w:rPr>
                      <w:rFonts w:ascii="Book Antiqua" w:hAnsi="Book Antiqua" w:cs="Arial"/>
                      <w:bCs/>
                    </w:rPr>
                  </w:pPr>
                  <w:r w:rsidRPr="00CC7575">
                    <w:rPr>
                      <w:rFonts w:ascii="Book Antiqua" w:hAnsi="Book Antiqua" w:cs="Arial"/>
                      <w:bCs/>
                    </w:rPr>
                    <w:t>Sr.</w:t>
                  </w:r>
                </w:p>
                <w:p w14:paraId="27C58595" w14:textId="77777777" w:rsidR="000E4E63" w:rsidRPr="00CC7575" w:rsidRDefault="000E4E63" w:rsidP="00FE4654">
                  <w:pPr>
                    <w:jc w:val="center"/>
                    <w:rPr>
                      <w:rFonts w:ascii="Book Antiqua" w:hAnsi="Book Antiqua" w:cs="Arial"/>
                      <w:bCs/>
                    </w:rPr>
                  </w:pPr>
                  <w:r w:rsidRPr="00CC7575">
                    <w:rPr>
                      <w:rFonts w:ascii="Book Antiqua" w:hAnsi="Book Antiqua" w:cs="Arial"/>
                      <w:bCs/>
                    </w:rPr>
                    <w:t>No.</w:t>
                  </w:r>
                </w:p>
              </w:tc>
              <w:tc>
                <w:tcPr>
                  <w:tcW w:w="1276" w:type="dxa"/>
                </w:tcPr>
                <w:p w14:paraId="5FA26DE2"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Description of the Features</w:t>
                  </w:r>
                </w:p>
              </w:tc>
              <w:tc>
                <w:tcPr>
                  <w:tcW w:w="2654" w:type="dxa"/>
                </w:tcPr>
                <w:p w14:paraId="755E5F40"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Minimum Quantity of the features</w:t>
                  </w:r>
                </w:p>
              </w:tc>
              <w:tc>
                <w:tcPr>
                  <w:tcW w:w="895" w:type="dxa"/>
                </w:tcPr>
                <w:p w14:paraId="40790686"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Offered by</w:t>
                  </w:r>
                </w:p>
                <w:p w14:paraId="7DFC0849"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the Contractor</w:t>
                  </w:r>
                </w:p>
              </w:tc>
            </w:tr>
            <w:tr w:rsidR="000E4E63" w:rsidRPr="00CC7575" w14:paraId="2A610B50" w14:textId="77777777" w:rsidTr="00D40C5C">
              <w:trPr>
                <w:trHeight w:val="953"/>
              </w:trPr>
              <w:tc>
                <w:tcPr>
                  <w:tcW w:w="750" w:type="dxa"/>
                </w:tcPr>
                <w:p w14:paraId="73CC73D1" w14:textId="77777777" w:rsidR="000E4E63" w:rsidRPr="00CC7575" w:rsidRDefault="000E4E63" w:rsidP="00FE4654">
                  <w:pPr>
                    <w:autoSpaceDE w:val="0"/>
                    <w:autoSpaceDN w:val="0"/>
                    <w:adjustRightInd w:val="0"/>
                    <w:jc w:val="both"/>
                    <w:rPr>
                      <w:rFonts w:ascii="Book Antiqua" w:hAnsi="Book Antiqua" w:cs="Arial"/>
                      <w:bCs/>
                    </w:rPr>
                  </w:pPr>
                  <w:r w:rsidRPr="00CC7575">
                    <w:rPr>
                      <w:rFonts w:ascii="Book Antiqua" w:hAnsi="Book Antiqua" w:cs="Arial"/>
                      <w:bCs/>
                    </w:rPr>
                    <w:t>23.</w:t>
                  </w:r>
                </w:p>
              </w:tc>
              <w:tc>
                <w:tcPr>
                  <w:tcW w:w="1276" w:type="dxa"/>
                </w:tcPr>
                <w:p w14:paraId="05841B74" w14:textId="77777777" w:rsidR="000E4E63" w:rsidRPr="00CC7575" w:rsidRDefault="000E4E63" w:rsidP="00FE4654">
                  <w:pPr>
                    <w:autoSpaceDE w:val="0"/>
                    <w:autoSpaceDN w:val="0"/>
                    <w:adjustRightInd w:val="0"/>
                    <w:jc w:val="both"/>
                    <w:rPr>
                      <w:rFonts w:ascii="Book Antiqua" w:hAnsi="Book Antiqua" w:cs="Arial"/>
                      <w:lang w:bidi="hi-IN"/>
                      <w14:ligatures w14:val="standardContextual"/>
                    </w:rPr>
                  </w:pPr>
                  <w:r w:rsidRPr="00CC7575">
                    <w:rPr>
                      <w:rFonts w:ascii="Book Antiqua" w:eastAsia="Times New Roman" w:hAnsi="Book Antiqua" w:cs="Arial"/>
                      <w:bCs/>
                    </w:rPr>
                    <w:t>Internal Auxiliary Memory</w:t>
                  </w:r>
                </w:p>
              </w:tc>
              <w:tc>
                <w:tcPr>
                  <w:tcW w:w="2654" w:type="dxa"/>
                </w:tcPr>
                <w:p w14:paraId="381DF4CD" w14:textId="77777777" w:rsidR="000E4E63" w:rsidRPr="00CC7575" w:rsidRDefault="000E4E63" w:rsidP="00FE4654">
                  <w:pPr>
                    <w:autoSpaceDE w:val="0"/>
                    <w:autoSpaceDN w:val="0"/>
                    <w:adjustRightInd w:val="0"/>
                    <w:jc w:val="both"/>
                    <w:rPr>
                      <w:rFonts w:ascii="Book Antiqua" w:hAnsi="Book Antiqua" w:cs="Arial"/>
                      <w:b/>
                      <w:lang w:bidi="hi-IN"/>
                      <w14:ligatures w14:val="standardContextual"/>
                    </w:rPr>
                  </w:pPr>
                  <w:r w:rsidRPr="00CC7575">
                    <w:rPr>
                      <w:rFonts w:ascii="Book Antiqua" w:eastAsia="Arial" w:hAnsi="Book Antiqua" w:cs="Arial"/>
                      <w:b/>
                    </w:rPr>
                    <w:t>480 GB</w:t>
                  </w:r>
                </w:p>
              </w:tc>
              <w:tc>
                <w:tcPr>
                  <w:tcW w:w="895" w:type="dxa"/>
                </w:tcPr>
                <w:p w14:paraId="70453722" w14:textId="77777777" w:rsidR="000E4E63" w:rsidRPr="00CC7575" w:rsidRDefault="000E4E63" w:rsidP="00FE4654">
                  <w:pPr>
                    <w:autoSpaceDE w:val="0"/>
                    <w:autoSpaceDN w:val="0"/>
                    <w:adjustRightInd w:val="0"/>
                    <w:jc w:val="center"/>
                    <w:rPr>
                      <w:rFonts w:ascii="Book Antiqua" w:hAnsi="Book Antiqua" w:cs="Arial"/>
                      <w:lang w:bidi="hi-IN"/>
                    </w:rPr>
                  </w:pPr>
                </w:p>
              </w:tc>
            </w:tr>
          </w:tbl>
          <w:p w14:paraId="76D94F37" w14:textId="115208C4" w:rsidR="000E4E63" w:rsidRPr="00CC7575" w:rsidRDefault="000E4E63" w:rsidP="00D40C5C">
            <w:pPr>
              <w:rPr>
                <w:rFonts w:ascii="Book Antiqua" w:hAnsi="Book Antiqua" w:cs="Arial"/>
                <w:bCs/>
              </w:rPr>
            </w:pPr>
            <w:r w:rsidRPr="00CC7575">
              <w:rPr>
                <w:rFonts w:ascii="Book Antiqua" w:hAnsi="Book Antiqua" w:cs="Arial"/>
                <w:bCs/>
              </w:rPr>
              <w:t>Replaced with</w:t>
            </w:r>
          </w:p>
        </w:tc>
      </w:tr>
      <w:tr w:rsidR="000E4E63" w:rsidRPr="00CC7575" w14:paraId="06ACD9B5" w14:textId="77777777" w:rsidTr="00CC7575">
        <w:trPr>
          <w:trHeight w:val="1179"/>
          <w:tblHeader/>
        </w:trPr>
        <w:tc>
          <w:tcPr>
            <w:tcW w:w="540" w:type="dxa"/>
          </w:tcPr>
          <w:p w14:paraId="1D14217B" w14:textId="77777777" w:rsidR="000E4E63" w:rsidRPr="00CC7575" w:rsidRDefault="000E4E63" w:rsidP="00FE4654">
            <w:pPr>
              <w:pStyle w:val="ListParagraph"/>
              <w:numPr>
                <w:ilvl w:val="0"/>
                <w:numId w:val="33"/>
              </w:numPr>
              <w:tabs>
                <w:tab w:val="left" w:pos="326"/>
              </w:tabs>
              <w:jc w:val="both"/>
              <w:rPr>
                <w:rFonts w:ascii="Book Antiqua" w:hAnsi="Book Antiqua"/>
                <w:sz w:val="22"/>
                <w:szCs w:val="22"/>
              </w:rPr>
            </w:pPr>
          </w:p>
        </w:tc>
        <w:tc>
          <w:tcPr>
            <w:tcW w:w="1890" w:type="dxa"/>
          </w:tcPr>
          <w:p w14:paraId="40FF9656" w14:textId="77777777" w:rsidR="000E4E63" w:rsidRPr="00CC7575" w:rsidRDefault="000E4E63" w:rsidP="00FE4654">
            <w:pPr>
              <w:jc w:val="both"/>
              <w:rPr>
                <w:rFonts w:ascii="Book Antiqua" w:hAnsi="Book Antiqua" w:cs="Arial"/>
              </w:rPr>
            </w:pPr>
            <w:r w:rsidRPr="00CC7575">
              <w:rPr>
                <w:rFonts w:ascii="Book Antiqua" w:hAnsi="Book Antiqua" w:cs="Arial"/>
              </w:rPr>
              <w:t>Vol. II Part-B</w:t>
            </w:r>
          </w:p>
          <w:p w14:paraId="283725BA" w14:textId="17094F74" w:rsidR="000E4E63" w:rsidRPr="00CC7575" w:rsidRDefault="000E4E63" w:rsidP="00FE4654">
            <w:pPr>
              <w:jc w:val="both"/>
              <w:rPr>
                <w:rFonts w:ascii="Book Antiqua" w:hAnsi="Book Antiqua" w:cs="Arial"/>
              </w:rPr>
            </w:pPr>
            <w:r w:rsidRPr="00CC7575">
              <w:rPr>
                <w:rFonts w:ascii="Book Antiqua" w:hAnsi="Book Antiqua" w:cs="Arial"/>
              </w:rPr>
              <w:t>Section-5,</w:t>
            </w:r>
          </w:p>
          <w:p w14:paraId="28553497" w14:textId="4FBD0455" w:rsidR="000E4E63" w:rsidRPr="00CC7575" w:rsidRDefault="000E4E63" w:rsidP="00FE4654">
            <w:pPr>
              <w:autoSpaceDE w:val="0"/>
              <w:autoSpaceDN w:val="0"/>
              <w:adjustRightInd w:val="0"/>
              <w:jc w:val="both"/>
              <w:rPr>
                <w:rFonts w:ascii="Book Antiqua" w:hAnsi="Book Antiqua" w:cs="Arial"/>
              </w:rPr>
            </w:pPr>
            <w:r w:rsidRPr="00CC7575">
              <w:rPr>
                <w:rFonts w:ascii="Book Antiqua" w:hAnsi="Book Antiqua" w:cs="Arial"/>
              </w:rPr>
              <w:t xml:space="preserve">Clause 5.16, </w:t>
            </w:r>
            <w:r w:rsidRPr="00CC7575">
              <w:rPr>
                <w:rFonts w:ascii="Book Antiqua" w:hAnsi="Book Antiqua" w:cs="Arial"/>
                <w:lang w:bidi="hi-IN"/>
              </w:rPr>
              <w:t>Furniture</w:t>
            </w:r>
          </w:p>
        </w:tc>
        <w:tc>
          <w:tcPr>
            <w:tcW w:w="6147" w:type="dxa"/>
          </w:tcPr>
          <w:p w14:paraId="7D6FCDD7" w14:textId="77777777" w:rsidR="000E4E63" w:rsidRPr="00CC7575" w:rsidRDefault="000E4E63" w:rsidP="00FE4654">
            <w:pPr>
              <w:jc w:val="both"/>
              <w:rPr>
                <w:rFonts w:ascii="Book Antiqua" w:hAnsi="Book Antiqua" w:cs="Arial"/>
                <w:lang w:bidi="hi-IN"/>
              </w:rPr>
            </w:pPr>
            <w:r w:rsidRPr="00CC7575">
              <w:rPr>
                <w:rFonts w:ascii="Book Antiqua" w:hAnsi="Book Antiqua" w:cs="Arial"/>
              </w:rPr>
              <w:t xml:space="preserve">5.16 </w:t>
            </w:r>
            <w:r w:rsidRPr="00CC7575">
              <w:rPr>
                <w:rFonts w:ascii="Book Antiqua" w:hAnsi="Book Antiqua" w:cs="Arial"/>
                <w:lang w:bidi="hi-IN"/>
              </w:rPr>
              <w:t>Furniture</w:t>
            </w:r>
          </w:p>
          <w:p w14:paraId="67CF5494" w14:textId="2FBC7922" w:rsidR="000E4E63" w:rsidRPr="00CC7575" w:rsidRDefault="000E4E63" w:rsidP="00FE4654">
            <w:pPr>
              <w:jc w:val="both"/>
              <w:rPr>
                <w:rFonts w:ascii="Book Antiqua" w:hAnsi="Book Antiqua" w:cs="Arial"/>
                <w:bCs/>
              </w:rPr>
            </w:pPr>
          </w:p>
        </w:tc>
        <w:tc>
          <w:tcPr>
            <w:tcW w:w="5778" w:type="dxa"/>
          </w:tcPr>
          <w:p w14:paraId="014E2BC8" w14:textId="77777777" w:rsidR="000E4E63" w:rsidRPr="00CC7575" w:rsidRDefault="000E4E63" w:rsidP="00FE4654">
            <w:pPr>
              <w:jc w:val="both"/>
              <w:rPr>
                <w:rFonts w:ascii="Book Antiqua" w:hAnsi="Book Antiqua" w:cs="Arial"/>
                <w:bCs/>
              </w:rPr>
            </w:pPr>
            <w:r w:rsidRPr="00CC7575">
              <w:rPr>
                <w:rFonts w:ascii="Book Antiqua" w:hAnsi="Book Antiqua" w:cs="Arial"/>
                <w:bCs/>
              </w:rPr>
              <w:t>Replaced with</w:t>
            </w:r>
          </w:p>
          <w:p w14:paraId="4ABF661B" w14:textId="77777777" w:rsidR="000E4E63" w:rsidRPr="00CC7575" w:rsidRDefault="000E4E63" w:rsidP="00FE4654">
            <w:pPr>
              <w:jc w:val="both"/>
              <w:rPr>
                <w:rFonts w:ascii="Book Antiqua" w:hAnsi="Book Antiqua" w:cs="Arial"/>
                <w:b/>
              </w:rPr>
            </w:pPr>
          </w:p>
          <w:p w14:paraId="17EC95CC" w14:textId="68A9877B" w:rsidR="000E4E63" w:rsidRPr="00CC7575" w:rsidRDefault="000E4E63" w:rsidP="00FE4654">
            <w:pPr>
              <w:jc w:val="both"/>
              <w:rPr>
                <w:rFonts w:ascii="Book Antiqua" w:hAnsi="Book Antiqua" w:cs="Arial"/>
                <w:b/>
              </w:rPr>
            </w:pPr>
            <w:r w:rsidRPr="00CC7575">
              <w:rPr>
                <w:rFonts w:ascii="Book Antiqua" w:hAnsi="Book Antiqua" w:cs="Arial"/>
                <w:b/>
              </w:rPr>
              <w:t>Clause 5.16 attached at Annexure-III</w:t>
            </w:r>
          </w:p>
        </w:tc>
      </w:tr>
      <w:tr w:rsidR="000E4E63" w:rsidRPr="00CC7575" w14:paraId="782AED27" w14:textId="77777777" w:rsidTr="00CC7575">
        <w:trPr>
          <w:trHeight w:val="1037"/>
          <w:tblHeader/>
        </w:trPr>
        <w:tc>
          <w:tcPr>
            <w:tcW w:w="540" w:type="dxa"/>
          </w:tcPr>
          <w:p w14:paraId="5D244D9C" w14:textId="77777777" w:rsidR="000E4E63" w:rsidRPr="00CC7575" w:rsidRDefault="000E4E63" w:rsidP="00FE4654">
            <w:pPr>
              <w:pStyle w:val="ListParagraph"/>
              <w:numPr>
                <w:ilvl w:val="0"/>
                <w:numId w:val="33"/>
              </w:numPr>
              <w:tabs>
                <w:tab w:val="left" w:pos="326"/>
              </w:tabs>
              <w:jc w:val="both"/>
              <w:rPr>
                <w:rFonts w:ascii="Book Antiqua" w:hAnsi="Book Antiqua"/>
                <w:sz w:val="22"/>
                <w:szCs w:val="22"/>
              </w:rPr>
            </w:pPr>
          </w:p>
        </w:tc>
        <w:tc>
          <w:tcPr>
            <w:tcW w:w="1890" w:type="dxa"/>
          </w:tcPr>
          <w:p w14:paraId="54C23229" w14:textId="36AE010C"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color w:val="000000"/>
              </w:rPr>
              <w:t>Volume II, Part C, Section 2, UPS requirements, 2.4.1.(d)</w:t>
            </w:r>
          </w:p>
        </w:tc>
        <w:tc>
          <w:tcPr>
            <w:tcW w:w="6147" w:type="dxa"/>
          </w:tcPr>
          <w:p w14:paraId="390B3C97" w14:textId="7C5C4739" w:rsidR="000E4E63" w:rsidRPr="00CC7575" w:rsidRDefault="000E4E63" w:rsidP="00FE4654">
            <w:pPr>
              <w:jc w:val="both"/>
              <w:rPr>
                <w:rFonts w:ascii="Book Antiqua" w:hAnsi="Book Antiqua" w:cs="Arial"/>
                <w:bCs/>
              </w:rPr>
            </w:pPr>
            <w:r w:rsidRPr="00CC7575">
              <w:rPr>
                <w:rFonts w:ascii="Book Antiqua" w:hAnsi="Book Antiqua" w:cs="Arial"/>
                <w:bCs/>
              </w:rPr>
              <w:t>Capacity to recharge the batteries to 90% State of Charge from fully discharged state (i.e., ECV of 1.75 V) within 8 hrs while carrying full load where battery charging current shall be considered as at least 20% of Battery AH capacity.</w:t>
            </w:r>
          </w:p>
        </w:tc>
        <w:tc>
          <w:tcPr>
            <w:tcW w:w="5778" w:type="dxa"/>
          </w:tcPr>
          <w:p w14:paraId="7FF780DA" w14:textId="77777777" w:rsidR="000E4E63" w:rsidRPr="00CC7575" w:rsidRDefault="000E4E63" w:rsidP="00D40C5C">
            <w:pPr>
              <w:jc w:val="both"/>
              <w:rPr>
                <w:rFonts w:ascii="Book Antiqua" w:hAnsi="Book Antiqua" w:cs="Arial"/>
                <w:bCs/>
              </w:rPr>
            </w:pPr>
            <w:r w:rsidRPr="00CC7575">
              <w:rPr>
                <w:rFonts w:ascii="Book Antiqua" w:hAnsi="Book Antiqua" w:cs="Arial"/>
                <w:bCs/>
              </w:rPr>
              <w:t>Replaced with</w:t>
            </w:r>
          </w:p>
          <w:p w14:paraId="7697E666" w14:textId="77777777" w:rsidR="000E4E63" w:rsidRPr="00CC7575" w:rsidRDefault="000E4E63" w:rsidP="00FE4654">
            <w:pPr>
              <w:jc w:val="both"/>
              <w:rPr>
                <w:rFonts w:ascii="Book Antiqua" w:hAnsi="Book Antiqua" w:cs="Arial"/>
                <w:bCs/>
              </w:rPr>
            </w:pPr>
          </w:p>
          <w:p w14:paraId="7F2043B2" w14:textId="5E1AC68D" w:rsidR="000E4E63" w:rsidRPr="00CC7575" w:rsidRDefault="000E4E63" w:rsidP="00FE4654">
            <w:pPr>
              <w:jc w:val="both"/>
              <w:rPr>
                <w:rFonts w:ascii="Book Antiqua" w:hAnsi="Book Antiqua" w:cs="Arial"/>
                <w:bCs/>
              </w:rPr>
            </w:pPr>
            <w:r w:rsidRPr="00CC7575">
              <w:rPr>
                <w:rFonts w:ascii="Book Antiqua" w:hAnsi="Book Antiqua" w:cs="Arial"/>
                <w:bCs/>
              </w:rPr>
              <w:t xml:space="preserve">Capacity to recharge the batteries to 90% State of Charge from fully discharged state (i.e., ECV of 1.75 V) within 8 hrs while carrying full load where battery charging current shall be considered as at </w:t>
            </w:r>
            <w:r w:rsidRPr="00CC7575">
              <w:rPr>
                <w:rFonts w:ascii="Book Antiqua" w:hAnsi="Book Antiqua" w:cs="Arial"/>
                <w:b/>
              </w:rPr>
              <w:t>least 10% of Battery</w:t>
            </w:r>
            <w:r w:rsidRPr="00CC7575">
              <w:rPr>
                <w:rFonts w:ascii="Book Antiqua" w:hAnsi="Book Antiqua" w:cs="Arial"/>
                <w:bCs/>
              </w:rPr>
              <w:t xml:space="preserve"> AH capacity.</w:t>
            </w:r>
          </w:p>
        </w:tc>
      </w:tr>
      <w:tr w:rsidR="000E4E63" w:rsidRPr="00CC7575" w14:paraId="7F149BD9" w14:textId="77777777" w:rsidTr="00CC7575">
        <w:trPr>
          <w:trHeight w:val="3589"/>
          <w:tblHeader/>
        </w:trPr>
        <w:tc>
          <w:tcPr>
            <w:tcW w:w="540" w:type="dxa"/>
          </w:tcPr>
          <w:p w14:paraId="2DCACD20" w14:textId="77777777" w:rsidR="000E4E63" w:rsidRPr="00CC7575" w:rsidRDefault="000E4E63" w:rsidP="00FE4654">
            <w:pPr>
              <w:pStyle w:val="ListParagraph"/>
              <w:numPr>
                <w:ilvl w:val="0"/>
                <w:numId w:val="33"/>
              </w:numPr>
              <w:tabs>
                <w:tab w:val="left" w:pos="326"/>
              </w:tabs>
              <w:jc w:val="both"/>
              <w:rPr>
                <w:rFonts w:ascii="Book Antiqua" w:hAnsi="Book Antiqua"/>
                <w:sz w:val="22"/>
                <w:szCs w:val="22"/>
              </w:rPr>
            </w:pPr>
          </w:p>
        </w:tc>
        <w:tc>
          <w:tcPr>
            <w:tcW w:w="1890" w:type="dxa"/>
          </w:tcPr>
          <w:p w14:paraId="582C043D" w14:textId="621B804A" w:rsidR="000E4E63" w:rsidRPr="00CC7575" w:rsidRDefault="000E4E63" w:rsidP="00FE4654">
            <w:pPr>
              <w:autoSpaceDE w:val="0"/>
              <w:autoSpaceDN w:val="0"/>
              <w:adjustRightInd w:val="0"/>
              <w:jc w:val="both"/>
              <w:rPr>
                <w:rFonts w:ascii="Book Antiqua" w:hAnsi="Book Antiqua" w:cs="Arial"/>
                <w:color w:val="000000"/>
              </w:rPr>
            </w:pPr>
            <w:r w:rsidRPr="00CC7575">
              <w:rPr>
                <w:rFonts w:ascii="Book Antiqua" w:hAnsi="Book Antiqua" w:cs="Arial"/>
                <w:color w:val="000000"/>
              </w:rPr>
              <w:t>Volume II, Part C, Section 3, Battery Requirements, Note:</w:t>
            </w:r>
          </w:p>
        </w:tc>
        <w:tc>
          <w:tcPr>
            <w:tcW w:w="6147" w:type="dxa"/>
          </w:tcPr>
          <w:p w14:paraId="58387D35" w14:textId="2124D807" w:rsidR="000E4E63" w:rsidRPr="00CC7575" w:rsidRDefault="000E4E63" w:rsidP="00FE4654">
            <w:pPr>
              <w:jc w:val="both"/>
              <w:rPr>
                <w:rFonts w:ascii="Book Antiqua" w:hAnsi="Book Antiqua" w:cs="Arial"/>
                <w:bCs/>
              </w:rPr>
            </w:pPr>
            <w:r w:rsidRPr="00CC7575">
              <w:rPr>
                <w:rFonts w:ascii="Book Antiqua" w:hAnsi="Book Antiqua" w:cs="Arial"/>
                <w:bCs/>
              </w:rPr>
              <w:t xml:space="preserve">Considering 20, 40, 60 &amp; 80 kVA UPS design for 192 cells of 2 volts, 200, 300 &amp; 400 AH each, the VAH capacity of battery bank shall be: </w:t>
            </w:r>
          </w:p>
          <w:p w14:paraId="0A283A8A" w14:textId="77777777" w:rsidR="000E4E63" w:rsidRPr="00CC7575" w:rsidRDefault="000E4E63" w:rsidP="00FE4654">
            <w:pPr>
              <w:jc w:val="both"/>
              <w:rPr>
                <w:rFonts w:ascii="Book Antiqua" w:hAnsi="Book Antiqua" w:cs="Arial"/>
                <w:bCs/>
              </w:rPr>
            </w:pPr>
            <w:r w:rsidRPr="00CC7575">
              <w:rPr>
                <w:rFonts w:ascii="Book Antiqua" w:hAnsi="Book Antiqua" w:cs="Arial"/>
                <w:bCs/>
              </w:rPr>
              <w:t xml:space="preserve">38400 VAH = 2 x 192 x 200 VAH = 38.4 </w:t>
            </w:r>
            <w:proofErr w:type="spellStart"/>
            <w:r w:rsidRPr="00CC7575">
              <w:rPr>
                <w:rFonts w:ascii="Book Antiqua" w:hAnsi="Book Antiqua" w:cs="Arial"/>
                <w:bCs/>
              </w:rPr>
              <w:t>kVAH</w:t>
            </w:r>
            <w:proofErr w:type="spellEnd"/>
            <w:r w:rsidRPr="00CC7575">
              <w:rPr>
                <w:rFonts w:ascii="Book Antiqua" w:hAnsi="Book Antiqua" w:cs="Arial"/>
                <w:bCs/>
              </w:rPr>
              <w:t xml:space="preserve"> </w:t>
            </w:r>
          </w:p>
          <w:p w14:paraId="445A8345" w14:textId="77777777" w:rsidR="000E4E63" w:rsidRPr="00CC7575" w:rsidRDefault="000E4E63" w:rsidP="00FE4654">
            <w:pPr>
              <w:jc w:val="both"/>
              <w:rPr>
                <w:rFonts w:ascii="Book Antiqua" w:hAnsi="Book Antiqua" w:cs="Arial"/>
                <w:bCs/>
              </w:rPr>
            </w:pPr>
            <w:r w:rsidRPr="00CC7575">
              <w:rPr>
                <w:rFonts w:ascii="Book Antiqua" w:hAnsi="Book Antiqua" w:cs="Arial"/>
                <w:bCs/>
              </w:rPr>
              <w:t xml:space="preserve">76800 VAH = 2 x 192 x 200 VAH = 76.8 </w:t>
            </w:r>
            <w:proofErr w:type="spellStart"/>
            <w:r w:rsidRPr="00CC7575">
              <w:rPr>
                <w:rFonts w:ascii="Book Antiqua" w:hAnsi="Book Antiqua" w:cs="Arial"/>
                <w:bCs/>
              </w:rPr>
              <w:t>kVAH</w:t>
            </w:r>
            <w:proofErr w:type="spellEnd"/>
            <w:r w:rsidRPr="00CC7575">
              <w:rPr>
                <w:rFonts w:ascii="Book Antiqua" w:hAnsi="Book Antiqua" w:cs="Arial"/>
                <w:bCs/>
              </w:rPr>
              <w:t xml:space="preserve"> </w:t>
            </w:r>
          </w:p>
          <w:p w14:paraId="5F6ABE50" w14:textId="77777777" w:rsidR="000E4E63" w:rsidRPr="00CC7575" w:rsidRDefault="000E4E63" w:rsidP="00FE4654">
            <w:pPr>
              <w:jc w:val="both"/>
              <w:rPr>
                <w:rFonts w:ascii="Book Antiqua" w:hAnsi="Book Antiqua" w:cs="Arial"/>
                <w:bCs/>
              </w:rPr>
            </w:pPr>
            <w:r w:rsidRPr="00CC7575">
              <w:rPr>
                <w:rFonts w:ascii="Book Antiqua" w:hAnsi="Book Antiqua" w:cs="Arial"/>
                <w:bCs/>
              </w:rPr>
              <w:t xml:space="preserve">115200 VAH = 2 x 192 x 300 VAH = 115.2 </w:t>
            </w:r>
            <w:proofErr w:type="spellStart"/>
            <w:r w:rsidRPr="00CC7575">
              <w:rPr>
                <w:rFonts w:ascii="Book Antiqua" w:hAnsi="Book Antiqua" w:cs="Arial"/>
                <w:bCs/>
              </w:rPr>
              <w:t>kVAH</w:t>
            </w:r>
            <w:proofErr w:type="spellEnd"/>
            <w:r w:rsidRPr="00CC7575">
              <w:rPr>
                <w:rFonts w:ascii="Book Antiqua" w:hAnsi="Book Antiqua" w:cs="Arial"/>
                <w:bCs/>
              </w:rPr>
              <w:t xml:space="preserve"> </w:t>
            </w:r>
          </w:p>
          <w:p w14:paraId="6D6CB9DD" w14:textId="77777777" w:rsidR="000E4E63" w:rsidRPr="00CC7575" w:rsidRDefault="000E4E63" w:rsidP="00FE4654">
            <w:pPr>
              <w:jc w:val="both"/>
              <w:rPr>
                <w:rFonts w:ascii="Book Antiqua" w:hAnsi="Book Antiqua" w:cs="Arial"/>
                <w:bCs/>
              </w:rPr>
            </w:pPr>
            <w:r w:rsidRPr="00CC7575">
              <w:rPr>
                <w:rFonts w:ascii="Book Antiqua" w:hAnsi="Book Antiqua" w:cs="Arial"/>
                <w:bCs/>
              </w:rPr>
              <w:t xml:space="preserve">153600 VAH = 2 x 192 x 400 VAH = 153.6 </w:t>
            </w:r>
            <w:proofErr w:type="spellStart"/>
            <w:r w:rsidRPr="00CC7575">
              <w:rPr>
                <w:rFonts w:ascii="Book Antiqua" w:hAnsi="Book Antiqua" w:cs="Arial"/>
                <w:bCs/>
              </w:rPr>
              <w:t>kVAH</w:t>
            </w:r>
            <w:proofErr w:type="spellEnd"/>
          </w:p>
          <w:p w14:paraId="08AAC31F" w14:textId="77777777" w:rsidR="000E4E63" w:rsidRPr="00CC7575" w:rsidRDefault="000E4E63" w:rsidP="00FE4654">
            <w:pPr>
              <w:jc w:val="both"/>
              <w:rPr>
                <w:rFonts w:ascii="Book Antiqua" w:hAnsi="Book Antiqua" w:cs="Arial"/>
                <w:bCs/>
              </w:rPr>
            </w:pPr>
          </w:p>
          <w:p w14:paraId="2BAB7A2B" w14:textId="21521BC8" w:rsidR="000E4E63" w:rsidRPr="00CC7575" w:rsidRDefault="000E4E63" w:rsidP="00FE4654">
            <w:pPr>
              <w:jc w:val="both"/>
              <w:rPr>
                <w:rFonts w:ascii="Book Antiqua" w:hAnsi="Book Antiqua" w:cs="Arial"/>
                <w:bCs/>
              </w:rPr>
            </w:pPr>
            <w:r w:rsidRPr="00CC7575">
              <w:rPr>
                <w:rFonts w:ascii="Book Antiqua" w:hAnsi="Book Antiqua" w:cs="Arial"/>
                <w:bCs/>
              </w:rPr>
              <w:t xml:space="preserve">In case of UPS design is different from 192 cells, then AH capacity of cells should be selected suitably to meet the total battery bank capacity requirement of 76.8 </w:t>
            </w:r>
            <w:proofErr w:type="spellStart"/>
            <w:r w:rsidRPr="00CC7575">
              <w:rPr>
                <w:rFonts w:ascii="Book Antiqua" w:hAnsi="Book Antiqua" w:cs="Arial"/>
                <w:bCs/>
              </w:rPr>
              <w:t>kVAH</w:t>
            </w:r>
            <w:proofErr w:type="spellEnd"/>
            <w:r w:rsidRPr="00CC7575">
              <w:rPr>
                <w:rFonts w:ascii="Book Antiqua" w:hAnsi="Book Antiqua" w:cs="Arial"/>
                <w:bCs/>
              </w:rPr>
              <w:t xml:space="preserve">, 115.2 </w:t>
            </w:r>
            <w:proofErr w:type="spellStart"/>
            <w:r w:rsidRPr="00CC7575">
              <w:rPr>
                <w:rFonts w:ascii="Book Antiqua" w:hAnsi="Book Antiqua" w:cs="Arial"/>
                <w:bCs/>
              </w:rPr>
              <w:t>kVAH</w:t>
            </w:r>
            <w:proofErr w:type="spellEnd"/>
            <w:r w:rsidRPr="00CC7575">
              <w:rPr>
                <w:rFonts w:ascii="Book Antiqua" w:hAnsi="Book Antiqua" w:cs="Arial"/>
                <w:bCs/>
              </w:rPr>
              <w:t xml:space="preserve"> and 153.6 </w:t>
            </w:r>
            <w:proofErr w:type="spellStart"/>
            <w:r w:rsidRPr="00CC7575">
              <w:rPr>
                <w:rFonts w:ascii="Book Antiqua" w:hAnsi="Book Antiqua" w:cs="Arial"/>
                <w:bCs/>
              </w:rPr>
              <w:t>kVAH</w:t>
            </w:r>
            <w:proofErr w:type="spellEnd"/>
            <w:r w:rsidRPr="00CC7575">
              <w:rPr>
                <w:rFonts w:ascii="Book Antiqua" w:hAnsi="Book Antiqua" w:cs="Arial"/>
                <w:bCs/>
              </w:rPr>
              <w:t xml:space="preserve"> respectively.</w:t>
            </w:r>
          </w:p>
        </w:tc>
        <w:tc>
          <w:tcPr>
            <w:tcW w:w="5778" w:type="dxa"/>
          </w:tcPr>
          <w:p w14:paraId="14BF6E53" w14:textId="3C6ED96E" w:rsidR="000E4E63" w:rsidRPr="00CC7575" w:rsidRDefault="000E4E63" w:rsidP="00FE4654">
            <w:pPr>
              <w:jc w:val="both"/>
              <w:rPr>
                <w:rFonts w:ascii="Book Antiqua" w:hAnsi="Book Antiqua" w:cs="Arial"/>
                <w:bCs/>
              </w:rPr>
            </w:pPr>
            <w:r w:rsidRPr="00CC7575">
              <w:rPr>
                <w:rFonts w:ascii="Book Antiqua" w:hAnsi="Book Antiqua" w:cs="Arial"/>
                <w:bCs/>
              </w:rPr>
              <w:t>Replaced with</w:t>
            </w:r>
          </w:p>
          <w:p w14:paraId="13E5835F" w14:textId="77777777" w:rsidR="000E4E63" w:rsidRPr="00CC7575" w:rsidRDefault="000E4E63" w:rsidP="00FE4654">
            <w:pPr>
              <w:jc w:val="both"/>
              <w:rPr>
                <w:rFonts w:ascii="Book Antiqua" w:hAnsi="Book Antiqua" w:cs="Arial"/>
                <w:bCs/>
              </w:rPr>
            </w:pPr>
          </w:p>
          <w:p w14:paraId="6B05741A" w14:textId="443FFE44" w:rsidR="000E4E63" w:rsidRPr="00CC7575" w:rsidRDefault="000E4E63" w:rsidP="00FE4654">
            <w:pPr>
              <w:jc w:val="both"/>
              <w:rPr>
                <w:rFonts w:ascii="Book Antiqua" w:hAnsi="Book Antiqua" w:cs="Arial"/>
                <w:bCs/>
              </w:rPr>
            </w:pPr>
            <w:r w:rsidRPr="00CC7575">
              <w:rPr>
                <w:rFonts w:ascii="Book Antiqua" w:hAnsi="Book Antiqua" w:cs="Arial"/>
                <w:bCs/>
              </w:rPr>
              <w:t xml:space="preserve">Considering 20, 40, 60, 80 &amp; </w:t>
            </w:r>
            <w:r w:rsidRPr="00CC7575">
              <w:rPr>
                <w:rFonts w:ascii="Book Antiqua" w:hAnsi="Book Antiqua" w:cs="Arial"/>
                <w:b/>
              </w:rPr>
              <w:t>120 kVA</w:t>
            </w:r>
            <w:r w:rsidRPr="00CC7575">
              <w:rPr>
                <w:rFonts w:ascii="Book Antiqua" w:hAnsi="Book Antiqua" w:cs="Arial"/>
                <w:bCs/>
              </w:rPr>
              <w:t xml:space="preserve"> UPS design for 192 cells of 2 volts, 100, 200, 300, 400 &amp; 600 AH respectively , the VAH capacity of battery bank shall be: </w:t>
            </w:r>
          </w:p>
          <w:p w14:paraId="4B44005B" w14:textId="170DF24C" w:rsidR="000E4E63" w:rsidRPr="00CC7575" w:rsidRDefault="000E4E63" w:rsidP="00FE4654">
            <w:pPr>
              <w:jc w:val="both"/>
              <w:rPr>
                <w:rFonts w:ascii="Book Antiqua" w:hAnsi="Book Antiqua" w:cs="Arial"/>
                <w:bCs/>
              </w:rPr>
            </w:pPr>
            <w:r w:rsidRPr="00CC7575">
              <w:rPr>
                <w:rFonts w:ascii="Book Antiqua" w:hAnsi="Book Antiqua" w:cs="Arial"/>
                <w:bCs/>
              </w:rPr>
              <w:t>38400 VAH = 2 x 192 x 100 VAH  for 20kVA UPS</w:t>
            </w:r>
          </w:p>
          <w:p w14:paraId="0ACE8717" w14:textId="7D9A6F56" w:rsidR="000E4E63" w:rsidRPr="00CC7575" w:rsidRDefault="000E4E63" w:rsidP="00FE4654">
            <w:pPr>
              <w:jc w:val="both"/>
              <w:rPr>
                <w:rFonts w:ascii="Book Antiqua" w:hAnsi="Book Antiqua" w:cs="Arial"/>
                <w:bCs/>
              </w:rPr>
            </w:pPr>
            <w:r w:rsidRPr="00CC7575">
              <w:rPr>
                <w:rFonts w:ascii="Book Antiqua" w:hAnsi="Book Antiqua" w:cs="Arial"/>
                <w:bCs/>
              </w:rPr>
              <w:t>76800 VAH = 2 x 192 x 200 VAH  for 40kVA UPS</w:t>
            </w:r>
          </w:p>
          <w:p w14:paraId="302143A4" w14:textId="3E6E64F5" w:rsidR="000E4E63" w:rsidRPr="00CC7575" w:rsidRDefault="000E4E63" w:rsidP="00FE4654">
            <w:pPr>
              <w:jc w:val="both"/>
              <w:rPr>
                <w:rFonts w:ascii="Book Antiqua" w:hAnsi="Book Antiqua" w:cs="Arial"/>
                <w:bCs/>
              </w:rPr>
            </w:pPr>
            <w:r w:rsidRPr="00CC7575">
              <w:rPr>
                <w:rFonts w:ascii="Book Antiqua" w:hAnsi="Book Antiqua" w:cs="Arial"/>
                <w:bCs/>
              </w:rPr>
              <w:t>115200 VAH = 2 x 192 x 300 VAH  for 60kVA UPS</w:t>
            </w:r>
          </w:p>
          <w:p w14:paraId="2C5B3AA8" w14:textId="775FAC07" w:rsidR="000E4E63" w:rsidRPr="00CC7575" w:rsidRDefault="000E4E63" w:rsidP="00FE4654">
            <w:pPr>
              <w:rPr>
                <w:rFonts w:ascii="Book Antiqua" w:hAnsi="Book Antiqua" w:cs="Arial"/>
                <w:bCs/>
              </w:rPr>
            </w:pPr>
            <w:r w:rsidRPr="00CC7575">
              <w:rPr>
                <w:rFonts w:ascii="Book Antiqua" w:hAnsi="Book Antiqua" w:cs="Arial"/>
                <w:bCs/>
              </w:rPr>
              <w:t>153600 VAH = 2 x 192 x 400 VAH  for 80kVA UPS</w:t>
            </w:r>
          </w:p>
          <w:p w14:paraId="22A69899" w14:textId="4D61B988" w:rsidR="000E4E63" w:rsidRPr="00CC7575" w:rsidRDefault="000E4E63" w:rsidP="00FE4654">
            <w:pPr>
              <w:rPr>
                <w:rFonts w:ascii="Book Antiqua" w:hAnsi="Book Antiqua" w:cs="Arial"/>
                <w:b/>
                <w:u w:val="single"/>
              </w:rPr>
            </w:pPr>
            <w:r w:rsidRPr="00CC7575">
              <w:rPr>
                <w:rFonts w:ascii="Book Antiqua" w:hAnsi="Book Antiqua" w:cs="Arial"/>
                <w:b/>
              </w:rPr>
              <w:t>230400 VAH = 2 x 192 x 600 VAH  for 120kVA UPS</w:t>
            </w:r>
          </w:p>
          <w:p w14:paraId="6C7A8D93" w14:textId="504CFB30" w:rsidR="000E4E63" w:rsidRPr="00CC7575" w:rsidRDefault="000E4E63" w:rsidP="00FE4654">
            <w:pPr>
              <w:rPr>
                <w:rFonts w:ascii="Book Antiqua" w:hAnsi="Book Antiqua" w:cs="Arial"/>
                <w:bCs/>
              </w:rPr>
            </w:pPr>
            <w:r w:rsidRPr="00CC7575">
              <w:rPr>
                <w:rFonts w:ascii="Book Antiqua" w:hAnsi="Book Antiqua" w:cs="Arial"/>
                <w:bCs/>
              </w:rPr>
              <w:t xml:space="preserve">In case of UPS design is different from 192 cells, then AH capacity of cells should be selected suitably to meet the total battery bank capacity requirement of 38.4kVAH, 76.8 </w:t>
            </w:r>
            <w:proofErr w:type="spellStart"/>
            <w:r w:rsidRPr="00CC7575">
              <w:rPr>
                <w:rFonts w:ascii="Book Antiqua" w:hAnsi="Book Antiqua" w:cs="Arial"/>
                <w:bCs/>
              </w:rPr>
              <w:t>kVAH</w:t>
            </w:r>
            <w:proofErr w:type="spellEnd"/>
            <w:r w:rsidRPr="00CC7575">
              <w:rPr>
                <w:rFonts w:ascii="Book Antiqua" w:hAnsi="Book Antiqua" w:cs="Arial"/>
                <w:bCs/>
              </w:rPr>
              <w:t xml:space="preserve">, 115.2 </w:t>
            </w:r>
            <w:proofErr w:type="spellStart"/>
            <w:r w:rsidRPr="00CC7575">
              <w:rPr>
                <w:rFonts w:ascii="Book Antiqua" w:hAnsi="Book Antiqua" w:cs="Arial"/>
                <w:bCs/>
              </w:rPr>
              <w:t>kVAH</w:t>
            </w:r>
            <w:proofErr w:type="spellEnd"/>
            <w:r w:rsidRPr="00CC7575">
              <w:rPr>
                <w:rFonts w:ascii="Book Antiqua" w:hAnsi="Book Antiqua" w:cs="Arial"/>
                <w:bCs/>
              </w:rPr>
              <w:t xml:space="preserve">, 153.6 </w:t>
            </w:r>
            <w:proofErr w:type="spellStart"/>
            <w:r w:rsidRPr="00CC7575">
              <w:rPr>
                <w:rFonts w:ascii="Book Antiqua" w:hAnsi="Book Antiqua" w:cs="Arial"/>
                <w:bCs/>
              </w:rPr>
              <w:t>kVAH</w:t>
            </w:r>
            <w:proofErr w:type="spellEnd"/>
            <w:r w:rsidRPr="00CC7575">
              <w:rPr>
                <w:rFonts w:ascii="Book Antiqua" w:hAnsi="Book Antiqua" w:cs="Arial"/>
                <w:bCs/>
              </w:rPr>
              <w:t xml:space="preserve"> &amp; </w:t>
            </w:r>
            <w:r w:rsidRPr="00CC7575">
              <w:rPr>
                <w:rFonts w:ascii="Book Antiqua" w:hAnsi="Book Antiqua" w:cs="Arial"/>
                <w:b/>
              </w:rPr>
              <w:t xml:space="preserve">230.4 </w:t>
            </w:r>
            <w:proofErr w:type="spellStart"/>
            <w:r w:rsidRPr="00CC7575">
              <w:rPr>
                <w:rFonts w:ascii="Book Antiqua" w:hAnsi="Book Antiqua" w:cs="Arial"/>
                <w:b/>
              </w:rPr>
              <w:t>kVAH</w:t>
            </w:r>
            <w:proofErr w:type="spellEnd"/>
            <w:r w:rsidRPr="00CC7575">
              <w:rPr>
                <w:rFonts w:ascii="Book Antiqua" w:hAnsi="Book Antiqua" w:cs="Arial"/>
                <w:bCs/>
              </w:rPr>
              <w:t xml:space="preserve"> respectively.</w:t>
            </w:r>
          </w:p>
        </w:tc>
      </w:tr>
      <w:tr w:rsidR="000E4E63" w:rsidRPr="00CC7575" w14:paraId="23029E39" w14:textId="77777777" w:rsidTr="00CC7575">
        <w:trPr>
          <w:trHeight w:val="5145"/>
          <w:tblHeader/>
        </w:trPr>
        <w:tc>
          <w:tcPr>
            <w:tcW w:w="540" w:type="dxa"/>
          </w:tcPr>
          <w:p w14:paraId="52E8FD46" w14:textId="77777777" w:rsidR="000E4E63" w:rsidRPr="00CC7575" w:rsidRDefault="000E4E63" w:rsidP="00FE4654">
            <w:pPr>
              <w:pStyle w:val="ListParagraph"/>
              <w:numPr>
                <w:ilvl w:val="0"/>
                <w:numId w:val="33"/>
              </w:numPr>
              <w:tabs>
                <w:tab w:val="left" w:pos="326"/>
              </w:tabs>
              <w:jc w:val="both"/>
              <w:rPr>
                <w:rFonts w:ascii="Book Antiqua" w:hAnsi="Book Antiqua"/>
                <w:sz w:val="22"/>
                <w:szCs w:val="22"/>
              </w:rPr>
            </w:pPr>
          </w:p>
        </w:tc>
        <w:tc>
          <w:tcPr>
            <w:tcW w:w="1890" w:type="dxa"/>
          </w:tcPr>
          <w:p w14:paraId="4F493DDF" w14:textId="71DCB70B" w:rsidR="000E4E63" w:rsidRPr="00CC7575" w:rsidRDefault="000E4E63" w:rsidP="00FE4654">
            <w:pPr>
              <w:autoSpaceDE w:val="0"/>
              <w:autoSpaceDN w:val="0"/>
              <w:adjustRightInd w:val="0"/>
              <w:jc w:val="both"/>
              <w:rPr>
                <w:rFonts w:ascii="Book Antiqua" w:hAnsi="Book Antiqua" w:cs="Arial"/>
                <w:color w:val="000000"/>
              </w:rPr>
            </w:pPr>
            <w:r w:rsidRPr="00CC7575">
              <w:rPr>
                <w:rFonts w:ascii="Book Antiqua" w:hAnsi="Book Antiqua" w:cs="Arial"/>
                <w:color w:val="000000"/>
              </w:rPr>
              <w:t>Volume II, Part C, Appendix-A, Data Requirements Sheets</w:t>
            </w:r>
          </w:p>
        </w:tc>
        <w:tc>
          <w:tcPr>
            <w:tcW w:w="6147" w:type="dxa"/>
          </w:tcPr>
          <w:tbl>
            <w:tblPr>
              <w:tblStyle w:val="TableGrid"/>
              <w:tblpPr w:leftFromText="180" w:rightFromText="180" w:horzAnchor="margin" w:tblpY="530"/>
              <w:tblOverlap w:val="never"/>
              <w:tblW w:w="6057" w:type="dxa"/>
              <w:tblLayout w:type="fixed"/>
              <w:tblLook w:val="04A0" w:firstRow="1" w:lastRow="0" w:firstColumn="1" w:lastColumn="0" w:noHBand="0" w:noVBand="1"/>
            </w:tblPr>
            <w:tblGrid>
              <w:gridCol w:w="750"/>
              <w:gridCol w:w="3288"/>
              <w:gridCol w:w="2019"/>
            </w:tblGrid>
            <w:tr w:rsidR="000E4E63" w:rsidRPr="00CC7575" w14:paraId="211AAE9B" w14:textId="77777777" w:rsidTr="00D40C5C">
              <w:tc>
                <w:tcPr>
                  <w:tcW w:w="750" w:type="dxa"/>
                </w:tcPr>
                <w:p w14:paraId="5CC30079" w14:textId="6612BB38" w:rsidR="000E4E63" w:rsidRPr="00CC7575" w:rsidRDefault="000E4E63" w:rsidP="00FE4654">
                  <w:pPr>
                    <w:jc w:val="both"/>
                    <w:rPr>
                      <w:rFonts w:ascii="Book Antiqua" w:hAnsi="Book Antiqua" w:cs="Arial"/>
                      <w:color w:val="000000"/>
                    </w:rPr>
                  </w:pPr>
                  <w:proofErr w:type="spellStart"/>
                  <w:r w:rsidRPr="00CC7575">
                    <w:rPr>
                      <w:rFonts w:ascii="Book Antiqua" w:hAnsi="Book Antiqua" w:cs="Arial"/>
                      <w:color w:val="000000"/>
                    </w:rPr>
                    <w:t>Sl</w:t>
                  </w:r>
                  <w:proofErr w:type="spellEnd"/>
                  <w:r w:rsidRPr="00CC7575">
                    <w:rPr>
                      <w:rFonts w:ascii="Book Antiqua" w:hAnsi="Book Antiqua" w:cs="Arial"/>
                      <w:color w:val="000000"/>
                    </w:rPr>
                    <w:t xml:space="preserve"> No. </w:t>
                  </w:r>
                </w:p>
              </w:tc>
              <w:tc>
                <w:tcPr>
                  <w:tcW w:w="3288" w:type="dxa"/>
                </w:tcPr>
                <w:p w14:paraId="3FF60E9A" w14:textId="121C819B"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 xml:space="preserve">Description </w:t>
                  </w:r>
                </w:p>
              </w:tc>
              <w:tc>
                <w:tcPr>
                  <w:tcW w:w="2019" w:type="dxa"/>
                </w:tcPr>
                <w:p w14:paraId="5D9B1252" w14:textId="6AA4E30F"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Particulars</w:t>
                  </w:r>
                </w:p>
              </w:tc>
            </w:tr>
            <w:tr w:rsidR="000E4E63" w:rsidRPr="00CC7575" w14:paraId="55C2C5EF" w14:textId="77777777" w:rsidTr="00D40C5C">
              <w:tc>
                <w:tcPr>
                  <w:tcW w:w="750" w:type="dxa"/>
                </w:tcPr>
                <w:p w14:paraId="17A9297B" w14:textId="13C88F1E"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11.</w:t>
                  </w:r>
                </w:p>
              </w:tc>
              <w:tc>
                <w:tcPr>
                  <w:tcW w:w="3288" w:type="dxa"/>
                </w:tcPr>
                <w:p w14:paraId="4FA91DDD" w14:textId="4E0803A0"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Overall efficiency of UPS (with battery fully charged and operating at full load of 64 KW for 80 KVA, 48 KW for 60 KVA, 32 KW for 40 KVA &amp; 16 kW for 20 KVA UPS at unity power factor) &gt;=90%</w:t>
                  </w:r>
                </w:p>
              </w:tc>
              <w:tc>
                <w:tcPr>
                  <w:tcW w:w="2019" w:type="dxa"/>
                </w:tcPr>
                <w:p w14:paraId="25EB7A62" w14:textId="7301599F"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Yes/No</w:t>
                  </w:r>
                </w:p>
              </w:tc>
            </w:tr>
            <w:tr w:rsidR="000E4E63" w:rsidRPr="00CC7575" w14:paraId="5B027A0C" w14:textId="77777777" w:rsidTr="00D40C5C">
              <w:tc>
                <w:tcPr>
                  <w:tcW w:w="750" w:type="dxa"/>
                </w:tcPr>
                <w:p w14:paraId="2C3054D7" w14:textId="31B8AE7D"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12.</w:t>
                  </w:r>
                </w:p>
              </w:tc>
              <w:tc>
                <w:tcPr>
                  <w:tcW w:w="3288" w:type="dxa"/>
                </w:tcPr>
                <w:p w14:paraId="55338EFA" w14:textId="02E11FB7"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Suitable for operating ambient temperature of 0 to 50</w:t>
                  </w:r>
                  <w:r w:rsidRPr="00CC7575">
                    <w:rPr>
                      <w:rFonts w:ascii="Book Antiqua" w:hAnsi="Book Antiqua" w:cs="Arial"/>
                      <w:color w:val="000000"/>
                      <w:vertAlign w:val="superscript"/>
                    </w:rPr>
                    <w:t>o</w:t>
                  </w:r>
                  <w:r w:rsidRPr="00CC7575">
                    <w:rPr>
                      <w:rFonts w:ascii="Book Antiqua" w:hAnsi="Book Antiqua" w:cs="Arial"/>
                      <w:color w:val="000000"/>
                    </w:rPr>
                    <w:t>C, 5 to 95% RH, non-condensing at full rated load of 64/48/32/16 kW</w:t>
                  </w:r>
                </w:p>
              </w:tc>
              <w:tc>
                <w:tcPr>
                  <w:tcW w:w="2019" w:type="dxa"/>
                </w:tcPr>
                <w:p w14:paraId="3600E29D" w14:textId="5E05F983"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Yes/No</w:t>
                  </w:r>
                </w:p>
              </w:tc>
            </w:tr>
          </w:tbl>
          <w:p w14:paraId="47D76CE0" w14:textId="77777777" w:rsidR="000E4E63" w:rsidRPr="00CC7575" w:rsidRDefault="000E4E63" w:rsidP="00FE4654">
            <w:pPr>
              <w:jc w:val="both"/>
              <w:rPr>
                <w:rFonts w:ascii="Book Antiqua" w:hAnsi="Book Antiqua" w:cs="Arial"/>
                <w:bCs/>
              </w:rPr>
            </w:pPr>
          </w:p>
        </w:tc>
        <w:tc>
          <w:tcPr>
            <w:tcW w:w="5778" w:type="dxa"/>
          </w:tcPr>
          <w:tbl>
            <w:tblPr>
              <w:tblStyle w:val="TableGrid"/>
              <w:tblpPr w:leftFromText="180" w:rightFromText="180" w:vertAnchor="page" w:horzAnchor="margin" w:tblpY="558"/>
              <w:tblOverlap w:val="never"/>
              <w:tblW w:w="5574" w:type="dxa"/>
              <w:tblLayout w:type="fixed"/>
              <w:tblLook w:val="04A0" w:firstRow="1" w:lastRow="0" w:firstColumn="1" w:lastColumn="0" w:noHBand="0" w:noVBand="1"/>
            </w:tblPr>
            <w:tblGrid>
              <w:gridCol w:w="690"/>
              <w:gridCol w:w="3026"/>
              <w:gridCol w:w="1858"/>
            </w:tblGrid>
            <w:tr w:rsidR="000E4E63" w:rsidRPr="00CC7575" w14:paraId="05E9F10F" w14:textId="77777777" w:rsidTr="00D40C5C">
              <w:trPr>
                <w:trHeight w:val="540"/>
              </w:trPr>
              <w:tc>
                <w:tcPr>
                  <w:tcW w:w="690" w:type="dxa"/>
                </w:tcPr>
                <w:p w14:paraId="5938FC40" w14:textId="77777777" w:rsidR="000E4E63" w:rsidRPr="00CC7575" w:rsidRDefault="000E4E63" w:rsidP="00FE4654">
                  <w:pPr>
                    <w:jc w:val="both"/>
                    <w:rPr>
                      <w:rFonts w:ascii="Book Antiqua" w:hAnsi="Book Antiqua" w:cs="Arial"/>
                      <w:color w:val="000000"/>
                    </w:rPr>
                  </w:pPr>
                  <w:proofErr w:type="spellStart"/>
                  <w:r w:rsidRPr="00CC7575">
                    <w:rPr>
                      <w:rFonts w:ascii="Book Antiqua" w:hAnsi="Book Antiqua" w:cs="Arial"/>
                      <w:color w:val="000000"/>
                    </w:rPr>
                    <w:t>Sl</w:t>
                  </w:r>
                  <w:proofErr w:type="spellEnd"/>
                  <w:r w:rsidRPr="00CC7575">
                    <w:rPr>
                      <w:rFonts w:ascii="Book Antiqua" w:hAnsi="Book Antiqua" w:cs="Arial"/>
                      <w:color w:val="000000"/>
                    </w:rPr>
                    <w:t xml:space="preserve"> No. </w:t>
                  </w:r>
                </w:p>
              </w:tc>
              <w:tc>
                <w:tcPr>
                  <w:tcW w:w="3026" w:type="dxa"/>
                </w:tcPr>
                <w:p w14:paraId="7A31FA50" w14:textId="77777777"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 xml:space="preserve">Description </w:t>
                  </w:r>
                </w:p>
              </w:tc>
              <w:tc>
                <w:tcPr>
                  <w:tcW w:w="1858" w:type="dxa"/>
                </w:tcPr>
                <w:p w14:paraId="6A5CD1CF" w14:textId="77777777"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Particulars</w:t>
                  </w:r>
                </w:p>
              </w:tc>
            </w:tr>
            <w:tr w:rsidR="000E4E63" w:rsidRPr="00CC7575" w14:paraId="45EE6104" w14:textId="77777777" w:rsidTr="00D40C5C">
              <w:trPr>
                <w:trHeight w:val="2190"/>
              </w:trPr>
              <w:tc>
                <w:tcPr>
                  <w:tcW w:w="690" w:type="dxa"/>
                </w:tcPr>
                <w:p w14:paraId="7AD16D6A" w14:textId="77777777"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11.</w:t>
                  </w:r>
                </w:p>
              </w:tc>
              <w:tc>
                <w:tcPr>
                  <w:tcW w:w="3026" w:type="dxa"/>
                </w:tcPr>
                <w:p w14:paraId="52CAE7FA" w14:textId="60A6FF6B"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 xml:space="preserve">Overall efficiency of UPS (with battery fully charged and operating at full load of 96 KW for </w:t>
                  </w:r>
                  <w:r w:rsidRPr="00CC7575">
                    <w:rPr>
                      <w:rFonts w:ascii="Book Antiqua" w:hAnsi="Book Antiqua" w:cs="Arial"/>
                      <w:b/>
                      <w:bCs/>
                      <w:color w:val="000000"/>
                    </w:rPr>
                    <w:t>120 KVA</w:t>
                  </w:r>
                  <w:r w:rsidRPr="00CC7575">
                    <w:rPr>
                      <w:rFonts w:ascii="Book Antiqua" w:hAnsi="Book Antiqua" w:cs="Arial"/>
                      <w:color w:val="000000"/>
                    </w:rPr>
                    <w:t>, 64 KW for 80 KVA, 48 KW for 60 KVA, 32 KW for 40 KVA &amp; 16 kW for 20</w:t>
                  </w:r>
                </w:p>
                <w:p w14:paraId="4F5F78B6" w14:textId="4D324B3E"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KVA UPS at unity power factor) &gt;=90%</w:t>
                  </w:r>
                </w:p>
              </w:tc>
              <w:tc>
                <w:tcPr>
                  <w:tcW w:w="1858" w:type="dxa"/>
                </w:tcPr>
                <w:p w14:paraId="1CA6CC0A" w14:textId="11B4B947"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Yes/No</w:t>
                  </w:r>
                </w:p>
              </w:tc>
            </w:tr>
            <w:tr w:rsidR="000E4E63" w:rsidRPr="00CC7575" w14:paraId="5B6039BF" w14:textId="77777777" w:rsidTr="00D40C5C">
              <w:trPr>
                <w:trHeight w:val="1350"/>
              </w:trPr>
              <w:tc>
                <w:tcPr>
                  <w:tcW w:w="690" w:type="dxa"/>
                </w:tcPr>
                <w:p w14:paraId="650CB7EF" w14:textId="28B999CC"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12.</w:t>
                  </w:r>
                </w:p>
              </w:tc>
              <w:tc>
                <w:tcPr>
                  <w:tcW w:w="3026" w:type="dxa"/>
                </w:tcPr>
                <w:p w14:paraId="33F931BA" w14:textId="7BB267EB"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Suitable for operating ambient temperature of 0 to 50</w:t>
                  </w:r>
                  <w:r w:rsidRPr="00CC7575">
                    <w:rPr>
                      <w:rFonts w:ascii="Book Antiqua" w:hAnsi="Book Antiqua" w:cs="Arial"/>
                      <w:color w:val="000000"/>
                      <w:vertAlign w:val="superscript"/>
                    </w:rPr>
                    <w:t>o</w:t>
                  </w:r>
                  <w:r w:rsidRPr="00CC7575">
                    <w:rPr>
                      <w:rFonts w:ascii="Book Antiqua" w:hAnsi="Book Antiqua" w:cs="Arial"/>
                      <w:color w:val="000000"/>
                    </w:rPr>
                    <w:t xml:space="preserve">C, 5 to 95% RH, non-condensing at full rated load of </w:t>
                  </w:r>
                  <w:r w:rsidRPr="00CC7575">
                    <w:rPr>
                      <w:rFonts w:ascii="Book Antiqua" w:hAnsi="Book Antiqua" w:cs="Arial"/>
                      <w:b/>
                      <w:bCs/>
                      <w:color w:val="000000"/>
                    </w:rPr>
                    <w:t>96</w:t>
                  </w:r>
                  <w:r w:rsidRPr="00CC7575">
                    <w:rPr>
                      <w:rFonts w:ascii="Book Antiqua" w:hAnsi="Book Antiqua" w:cs="Arial"/>
                      <w:color w:val="000000"/>
                    </w:rPr>
                    <w:t>/64/48/32/16 kW</w:t>
                  </w:r>
                </w:p>
              </w:tc>
              <w:tc>
                <w:tcPr>
                  <w:tcW w:w="1858" w:type="dxa"/>
                </w:tcPr>
                <w:p w14:paraId="79F5879B" w14:textId="33A99B7B"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Yes/No</w:t>
                  </w:r>
                </w:p>
              </w:tc>
            </w:tr>
          </w:tbl>
          <w:p w14:paraId="7BE04181" w14:textId="77777777" w:rsidR="000E4E63" w:rsidRPr="00CC7575" w:rsidRDefault="000E4E63" w:rsidP="00D40C5C">
            <w:pPr>
              <w:jc w:val="both"/>
              <w:rPr>
                <w:rFonts w:ascii="Book Antiqua" w:hAnsi="Book Antiqua" w:cs="Arial"/>
                <w:bCs/>
              </w:rPr>
            </w:pPr>
            <w:r w:rsidRPr="00CC7575">
              <w:rPr>
                <w:rFonts w:ascii="Book Antiqua" w:hAnsi="Book Antiqua" w:cs="Arial"/>
                <w:bCs/>
              </w:rPr>
              <w:t>Replaced with</w:t>
            </w:r>
          </w:p>
          <w:p w14:paraId="2E78B78D" w14:textId="77777777" w:rsidR="000E4E63" w:rsidRPr="00CC7575" w:rsidRDefault="000E4E63" w:rsidP="00FE4654">
            <w:pPr>
              <w:jc w:val="both"/>
              <w:rPr>
                <w:rFonts w:ascii="Book Antiqua" w:hAnsi="Book Antiqua" w:cs="Arial"/>
                <w:bCs/>
              </w:rPr>
            </w:pPr>
          </w:p>
        </w:tc>
      </w:tr>
      <w:tr w:rsidR="000E4E63" w:rsidRPr="00CC7575" w14:paraId="2E3BC223" w14:textId="77777777" w:rsidTr="00CC7575">
        <w:trPr>
          <w:trHeight w:val="2880"/>
          <w:tblHeader/>
        </w:trPr>
        <w:tc>
          <w:tcPr>
            <w:tcW w:w="540" w:type="dxa"/>
          </w:tcPr>
          <w:p w14:paraId="322103EA" w14:textId="77777777" w:rsidR="000E4E63" w:rsidRPr="00CC7575" w:rsidRDefault="000E4E63" w:rsidP="00FE4654">
            <w:pPr>
              <w:pStyle w:val="ListParagraph"/>
              <w:numPr>
                <w:ilvl w:val="0"/>
                <w:numId w:val="33"/>
              </w:numPr>
              <w:tabs>
                <w:tab w:val="left" w:pos="326"/>
              </w:tabs>
              <w:jc w:val="both"/>
              <w:rPr>
                <w:rFonts w:ascii="Book Antiqua" w:hAnsi="Book Antiqua"/>
                <w:sz w:val="22"/>
                <w:szCs w:val="22"/>
              </w:rPr>
            </w:pPr>
          </w:p>
        </w:tc>
        <w:tc>
          <w:tcPr>
            <w:tcW w:w="1890" w:type="dxa"/>
          </w:tcPr>
          <w:p w14:paraId="379FFCD4" w14:textId="4A10FF98" w:rsidR="000E4E63" w:rsidRPr="00CC7575" w:rsidRDefault="000E4E63" w:rsidP="00FE4654">
            <w:pPr>
              <w:autoSpaceDE w:val="0"/>
              <w:autoSpaceDN w:val="0"/>
              <w:adjustRightInd w:val="0"/>
              <w:jc w:val="both"/>
              <w:rPr>
                <w:rFonts w:ascii="Book Antiqua" w:hAnsi="Book Antiqua" w:cs="Arial"/>
                <w:color w:val="000000"/>
              </w:rPr>
            </w:pPr>
            <w:r w:rsidRPr="00CC7575">
              <w:rPr>
                <w:rFonts w:ascii="Book Antiqua" w:hAnsi="Book Antiqua" w:cs="Arial"/>
                <w:color w:val="000000"/>
              </w:rPr>
              <w:t>Volume II, Part C, Appendix-A, Data Requirements Sheets,</w:t>
            </w:r>
            <w:r w:rsidRPr="00CC7575">
              <w:rPr>
                <w:rFonts w:ascii="Book Antiqua" w:hAnsi="Book Antiqua" w:cs="Arial"/>
              </w:rPr>
              <w:t xml:space="preserve"> </w:t>
            </w:r>
            <w:r w:rsidRPr="00CC7575">
              <w:rPr>
                <w:rFonts w:ascii="Book Antiqua" w:hAnsi="Book Antiqua" w:cs="Arial"/>
                <w:color w:val="000000"/>
              </w:rPr>
              <w:t>ACDBs (Input &amp; Output)</w:t>
            </w:r>
          </w:p>
        </w:tc>
        <w:tc>
          <w:tcPr>
            <w:tcW w:w="6147" w:type="dxa"/>
          </w:tcPr>
          <w:tbl>
            <w:tblPr>
              <w:tblStyle w:val="TableGrid"/>
              <w:tblpPr w:leftFromText="180" w:rightFromText="180" w:horzAnchor="margin" w:tblpY="450"/>
              <w:tblOverlap w:val="never"/>
              <w:tblW w:w="0" w:type="auto"/>
              <w:tblLayout w:type="fixed"/>
              <w:tblLook w:val="04A0" w:firstRow="1" w:lastRow="0" w:firstColumn="1" w:lastColumn="0" w:noHBand="0" w:noVBand="1"/>
            </w:tblPr>
            <w:tblGrid>
              <w:gridCol w:w="750"/>
              <w:gridCol w:w="3288"/>
              <w:gridCol w:w="2019"/>
            </w:tblGrid>
            <w:tr w:rsidR="000E4E63" w:rsidRPr="00CC7575" w14:paraId="0507EA64" w14:textId="77777777" w:rsidTr="00E41B82">
              <w:tc>
                <w:tcPr>
                  <w:tcW w:w="750" w:type="dxa"/>
                </w:tcPr>
                <w:p w14:paraId="024320F2" w14:textId="77777777" w:rsidR="000E4E63" w:rsidRPr="00CC7575" w:rsidRDefault="000E4E63" w:rsidP="00FE4654">
                  <w:pPr>
                    <w:jc w:val="both"/>
                    <w:rPr>
                      <w:rFonts w:ascii="Book Antiqua" w:hAnsi="Book Antiqua" w:cs="Arial"/>
                      <w:color w:val="000000"/>
                    </w:rPr>
                  </w:pPr>
                  <w:proofErr w:type="spellStart"/>
                  <w:r w:rsidRPr="00CC7575">
                    <w:rPr>
                      <w:rFonts w:ascii="Book Antiqua" w:hAnsi="Book Antiqua" w:cs="Arial"/>
                      <w:color w:val="000000"/>
                    </w:rPr>
                    <w:t>Sl</w:t>
                  </w:r>
                  <w:proofErr w:type="spellEnd"/>
                  <w:r w:rsidRPr="00CC7575">
                    <w:rPr>
                      <w:rFonts w:ascii="Book Antiqua" w:hAnsi="Book Antiqua" w:cs="Arial"/>
                      <w:color w:val="000000"/>
                    </w:rPr>
                    <w:t xml:space="preserve"> No. </w:t>
                  </w:r>
                </w:p>
              </w:tc>
              <w:tc>
                <w:tcPr>
                  <w:tcW w:w="3288" w:type="dxa"/>
                </w:tcPr>
                <w:p w14:paraId="64538900" w14:textId="77777777"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 xml:space="preserve">Description </w:t>
                  </w:r>
                </w:p>
              </w:tc>
              <w:tc>
                <w:tcPr>
                  <w:tcW w:w="2019" w:type="dxa"/>
                </w:tcPr>
                <w:p w14:paraId="73BBC1D4" w14:textId="77777777"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Particulars</w:t>
                  </w:r>
                </w:p>
              </w:tc>
            </w:tr>
            <w:tr w:rsidR="000E4E63" w:rsidRPr="00CC7575" w14:paraId="5D4439B6" w14:textId="77777777" w:rsidTr="00E41B82">
              <w:tc>
                <w:tcPr>
                  <w:tcW w:w="750" w:type="dxa"/>
                </w:tcPr>
                <w:p w14:paraId="1BB7A1EC" w14:textId="77777777"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11.</w:t>
                  </w:r>
                </w:p>
              </w:tc>
              <w:tc>
                <w:tcPr>
                  <w:tcW w:w="3288" w:type="dxa"/>
                </w:tcPr>
                <w:p w14:paraId="6ECB98EC" w14:textId="668EF794"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 xml:space="preserve">Input ACDB sized for 80kVA/60kVA/40kVA/20kVA etc. as applicable in </w:t>
                  </w:r>
                  <w:proofErr w:type="spellStart"/>
                  <w:r w:rsidRPr="00CC7575">
                    <w:rPr>
                      <w:rFonts w:ascii="Book Antiqua" w:hAnsi="Book Antiqua" w:cs="Arial"/>
                      <w:color w:val="000000"/>
                    </w:rPr>
                    <w:t>BoQ</w:t>
                  </w:r>
                  <w:proofErr w:type="spellEnd"/>
                </w:p>
              </w:tc>
              <w:tc>
                <w:tcPr>
                  <w:tcW w:w="2019" w:type="dxa"/>
                </w:tcPr>
                <w:p w14:paraId="13B68CCC" w14:textId="77777777"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Yes/No</w:t>
                  </w:r>
                </w:p>
              </w:tc>
            </w:tr>
            <w:tr w:rsidR="000E4E63" w:rsidRPr="00CC7575" w14:paraId="1285F8FA" w14:textId="77777777" w:rsidTr="00E41B82">
              <w:tc>
                <w:tcPr>
                  <w:tcW w:w="750" w:type="dxa"/>
                </w:tcPr>
                <w:p w14:paraId="1D66DF86" w14:textId="77777777"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12.</w:t>
                  </w:r>
                </w:p>
              </w:tc>
              <w:tc>
                <w:tcPr>
                  <w:tcW w:w="3288" w:type="dxa"/>
                </w:tcPr>
                <w:p w14:paraId="0E99DA72" w14:textId="499F39A3"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 xml:space="preserve">Input ACDB sized for 80kVA/60kVA/40kVA/20kVA etc. as applicable in </w:t>
                  </w:r>
                  <w:proofErr w:type="spellStart"/>
                  <w:r w:rsidRPr="00CC7575">
                    <w:rPr>
                      <w:rFonts w:ascii="Book Antiqua" w:hAnsi="Book Antiqua" w:cs="Arial"/>
                      <w:color w:val="000000"/>
                    </w:rPr>
                    <w:t>BoQ</w:t>
                  </w:r>
                  <w:proofErr w:type="spellEnd"/>
                </w:p>
              </w:tc>
              <w:tc>
                <w:tcPr>
                  <w:tcW w:w="2019" w:type="dxa"/>
                </w:tcPr>
                <w:p w14:paraId="3F5DF4D2" w14:textId="77777777"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Yes/No</w:t>
                  </w:r>
                </w:p>
              </w:tc>
            </w:tr>
          </w:tbl>
          <w:p w14:paraId="0FB31C2C" w14:textId="77777777" w:rsidR="000E4E63" w:rsidRPr="00CC7575" w:rsidRDefault="000E4E63" w:rsidP="00FE4654">
            <w:pPr>
              <w:jc w:val="both"/>
              <w:rPr>
                <w:rFonts w:ascii="Book Antiqua" w:hAnsi="Book Antiqua" w:cs="Arial"/>
                <w:color w:val="000000"/>
              </w:rPr>
            </w:pPr>
          </w:p>
        </w:tc>
        <w:tc>
          <w:tcPr>
            <w:tcW w:w="5778" w:type="dxa"/>
          </w:tcPr>
          <w:tbl>
            <w:tblPr>
              <w:tblStyle w:val="TableGrid"/>
              <w:tblpPr w:leftFromText="180" w:rightFromText="180" w:horzAnchor="margin" w:tblpY="360"/>
              <w:tblOverlap w:val="never"/>
              <w:tblW w:w="0" w:type="auto"/>
              <w:tblLayout w:type="fixed"/>
              <w:tblLook w:val="04A0" w:firstRow="1" w:lastRow="0" w:firstColumn="1" w:lastColumn="0" w:noHBand="0" w:noVBand="1"/>
            </w:tblPr>
            <w:tblGrid>
              <w:gridCol w:w="750"/>
              <w:gridCol w:w="3288"/>
              <w:gridCol w:w="1483"/>
            </w:tblGrid>
            <w:tr w:rsidR="000E4E63" w:rsidRPr="00CC7575" w14:paraId="06994A3C" w14:textId="77777777" w:rsidTr="00E41B82">
              <w:tc>
                <w:tcPr>
                  <w:tcW w:w="750" w:type="dxa"/>
                </w:tcPr>
                <w:p w14:paraId="6D6213D4" w14:textId="77777777" w:rsidR="000E4E63" w:rsidRPr="00CC7575" w:rsidRDefault="000E4E63" w:rsidP="00FE4654">
                  <w:pPr>
                    <w:jc w:val="both"/>
                    <w:rPr>
                      <w:rFonts w:ascii="Book Antiqua" w:hAnsi="Book Antiqua" w:cs="Arial"/>
                      <w:color w:val="000000"/>
                    </w:rPr>
                  </w:pPr>
                  <w:proofErr w:type="spellStart"/>
                  <w:r w:rsidRPr="00CC7575">
                    <w:rPr>
                      <w:rFonts w:ascii="Book Antiqua" w:hAnsi="Book Antiqua" w:cs="Arial"/>
                      <w:color w:val="000000"/>
                    </w:rPr>
                    <w:t>Sl</w:t>
                  </w:r>
                  <w:proofErr w:type="spellEnd"/>
                  <w:r w:rsidRPr="00CC7575">
                    <w:rPr>
                      <w:rFonts w:ascii="Book Antiqua" w:hAnsi="Book Antiqua" w:cs="Arial"/>
                      <w:color w:val="000000"/>
                    </w:rPr>
                    <w:t xml:space="preserve"> No. </w:t>
                  </w:r>
                </w:p>
              </w:tc>
              <w:tc>
                <w:tcPr>
                  <w:tcW w:w="3288" w:type="dxa"/>
                </w:tcPr>
                <w:p w14:paraId="669FA9E5" w14:textId="77777777"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 xml:space="preserve">Description </w:t>
                  </w:r>
                </w:p>
              </w:tc>
              <w:tc>
                <w:tcPr>
                  <w:tcW w:w="1483" w:type="dxa"/>
                </w:tcPr>
                <w:p w14:paraId="16459607" w14:textId="77777777"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Particulars</w:t>
                  </w:r>
                </w:p>
              </w:tc>
            </w:tr>
            <w:tr w:rsidR="000E4E63" w:rsidRPr="00CC7575" w14:paraId="1EED14EE" w14:textId="77777777" w:rsidTr="00E41B82">
              <w:tc>
                <w:tcPr>
                  <w:tcW w:w="750" w:type="dxa"/>
                </w:tcPr>
                <w:p w14:paraId="41C1A269" w14:textId="77777777"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11.</w:t>
                  </w:r>
                </w:p>
              </w:tc>
              <w:tc>
                <w:tcPr>
                  <w:tcW w:w="3288" w:type="dxa"/>
                </w:tcPr>
                <w:p w14:paraId="3C805BFA" w14:textId="77777777"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 xml:space="preserve">Input ACDB sized for </w:t>
                  </w:r>
                  <w:r w:rsidRPr="00CC7575">
                    <w:rPr>
                      <w:rFonts w:ascii="Book Antiqua" w:hAnsi="Book Antiqua" w:cs="Arial"/>
                      <w:b/>
                      <w:bCs/>
                      <w:color w:val="000000"/>
                    </w:rPr>
                    <w:t>120kVA/</w:t>
                  </w:r>
                  <w:r w:rsidRPr="00CC7575">
                    <w:rPr>
                      <w:rFonts w:ascii="Book Antiqua" w:hAnsi="Book Antiqua" w:cs="Arial"/>
                      <w:color w:val="000000"/>
                    </w:rPr>
                    <w:t xml:space="preserve">80kVA/60kVA/40kVA/20kVA etc. as applicable in </w:t>
                  </w:r>
                  <w:proofErr w:type="spellStart"/>
                  <w:r w:rsidRPr="00CC7575">
                    <w:rPr>
                      <w:rFonts w:ascii="Book Antiqua" w:hAnsi="Book Antiqua" w:cs="Arial"/>
                      <w:color w:val="000000"/>
                    </w:rPr>
                    <w:t>BoQ</w:t>
                  </w:r>
                  <w:proofErr w:type="spellEnd"/>
                </w:p>
              </w:tc>
              <w:tc>
                <w:tcPr>
                  <w:tcW w:w="1483" w:type="dxa"/>
                </w:tcPr>
                <w:p w14:paraId="23556AC0" w14:textId="77777777"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Yes/No</w:t>
                  </w:r>
                </w:p>
              </w:tc>
            </w:tr>
            <w:tr w:rsidR="000E4E63" w:rsidRPr="00CC7575" w14:paraId="0EA24E9E" w14:textId="77777777" w:rsidTr="00E41B82">
              <w:tc>
                <w:tcPr>
                  <w:tcW w:w="750" w:type="dxa"/>
                </w:tcPr>
                <w:p w14:paraId="0848A563" w14:textId="77777777"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12.</w:t>
                  </w:r>
                </w:p>
              </w:tc>
              <w:tc>
                <w:tcPr>
                  <w:tcW w:w="3288" w:type="dxa"/>
                </w:tcPr>
                <w:p w14:paraId="65FD7FE9" w14:textId="77777777"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 xml:space="preserve">Input ACDB sized for </w:t>
                  </w:r>
                  <w:r w:rsidRPr="00CC7575">
                    <w:rPr>
                      <w:rFonts w:ascii="Book Antiqua" w:hAnsi="Book Antiqua" w:cs="Arial"/>
                      <w:b/>
                      <w:bCs/>
                      <w:color w:val="000000"/>
                    </w:rPr>
                    <w:t>120kVA</w:t>
                  </w:r>
                  <w:r w:rsidRPr="00CC7575">
                    <w:rPr>
                      <w:rFonts w:ascii="Book Antiqua" w:hAnsi="Book Antiqua" w:cs="Arial"/>
                      <w:color w:val="000000"/>
                    </w:rPr>
                    <w:t xml:space="preserve">/80kVA/60kVA/40kVA/20kVA etc. as applicable in </w:t>
                  </w:r>
                  <w:proofErr w:type="spellStart"/>
                  <w:r w:rsidRPr="00CC7575">
                    <w:rPr>
                      <w:rFonts w:ascii="Book Antiqua" w:hAnsi="Book Antiqua" w:cs="Arial"/>
                      <w:color w:val="000000"/>
                    </w:rPr>
                    <w:t>BoQ</w:t>
                  </w:r>
                  <w:proofErr w:type="spellEnd"/>
                </w:p>
              </w:tc>
              <w:tc>
                <w:tcPr>
                  <w:tcW w:w="1483" w:type="dxa"/>
                </w:tcPr>
                <w:p w14:paraId="4920E948" w14:textId="77777777"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Yes/No</w:t>
                  </w:r>
                </w:p>
              </w:tc>
            </w:tr>
          </w:tbl>
          <w:p w14:paraId="654C7E94" w14:textId="59502035"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Replaced with</w:t>
            </w:r>
          </w:p>
        </w:tc>
      </w:tr>
      <w:tr w:rsidR="000E4E63" w:rsidRPr="00CC7575" w14:paraId="44553760" w14:textId="77777777" w:rsidTr="00CC7575">
        <w:trPr>
          <w:trHeight w:val="612"/>
          <w:tblHeader/>
        </w:trPr>
        <w:tc>
          <w:tcPr>
            <w:tcW w:w="540" w:type="dxa"/>
          </w:tcPr>
          <w:p w14:paraId="1E69ED34" w14:textId="77777777" w:rsidR="000E4E63" w:rsidRPr="00CC7575" w:rsidRDefault="000E4E63" w:rsidP="00FE4654">
            <w:pPr>
              <w:pStyle w:val="ListParagraph"/>
              <w:numPr>
                <w:ilvl w:val="0"/>
                <w:numId w:val="33"/>
              </w:numPr>
              <w:tabs>
                <w:tab w:val="left" w:pos="326"/>
              </w:tabs>
              <w:jc w:val="both"/>
              <w:rPr>
                <w:rFonts w:ascii="Book Antiqua" w:hAnsi="Book Antiqua"/>
                <w:sz w:val="22"/>
                <w:szCs w:val="22"/>
              </w:rPr>
            </w:pPr>
          </w:p>
        </w:tc>
        <w:tc>
          <w:tcPr>
            <w:tcW w:w="1890" w:type="dxa"/>
          </w:tcPr>
          <w:p w14:paraId="60BDA72D" w14:textId="6D7794A3" w:rsidR="000E4E63" w:rsidRPr="00CC7575" w:rsidRDefault="000E4E63" w:rsidP="00FE4654">
            <w:pPr>
              <w:autoSpaceDE w:val="0"/>
              <w:autoSpaceDN w:val="0"/>
              <w:adjustRightInd w:val="0"/>
              <w:jc w:val="both"/>
              <w:rPr>
                <w:rFonts w:ascii="Book Antiqua" w:hAnsi="Book Antiqua" w:cs="Arial"/>
                <w:color w:val="000000"/>
              </w:rPr>
            </w:pPr>
            <w:r w:rsidRPr="00CC7575">
              <w:rPr>
                <w:rFonts w:ascii="Book Antiqua" w:hAnsi="Book Antiqua" w:cs="Arial"/>
                <w:color w:val="000000"/>
              </w:rPr>
              <w:t xml:space="preserve">Volume II, Part B, Appendix-F, System sizing </w:t>
            </w:r>
          </w:p>
        </w:tc>
        <w:tc>
          <w:tcPr>
            <w:tcW w:w="6147" w:type="dxa"/>
          </w:tcPr>
          <w:p w14:paraId="66C34788" w14:textId="64BF5F42" w:rsidR="000E4E63" w:rsidRPr="00CC7575" w:rsidRDefault="000E4E63" w:rsidP="00FE4654">
            <w:pPr>
              <w:jc w:val="both"/>
              <w:rPr>
                <w:rFonts w:ascii="Book Antiqua" w:hAnsi="Book Antiqua" w:cs="Arial"/>
                <w:color w:val="000000"/>
                <w:highlight w:val="yellow"/>
              </w:rPr>
            </w:pPr>
            <w:r w:rsidRPr="00CC7575">
              <w:rPr>
                <w:rFonts w:ascii="Book Antiqua" w:hAnsi="Book Antiqua" w:cs="Arial"/>
                <w:color w:val="000000"/>
              </w:rPr>
              <w:t>Appendix-F, System Sizing</w:t>
            </w:r>
          </w:p>
        </w:tc>
        <w:tc>
          <w:tcPr>
            <w:tcW w:w="5778" w:type="dxa"/>
          </w:tcPr>
          <w:p w14:paraId="2126F78F" w14:textId="7B93C542"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 xml:space="preserve">Replaced with </w:t>
            </w:r>
            <w:r w:rsidRPr="00CC7575">
              <w:rPr>
                <w:rFonts w:ascii="Book Antiqua" w:hAnsi="Book Antiqua" w:cs="Arial"/>
                <w:b/>
                <w:bCs/>
                <w:color w:val="000000"/>
              </w:rPr>
              <w:t>revised Appendix-F System Sizing</w:t>
            </w:r>
            <w:r w:rsidRPr="00CC7575">
              <w:rPr>
                <w:rFonts w:ascii="Book Antiqua" w:hAnsi="Book Antiqua" w:cs="Arial"/>
                <w:color w:val="000000"/>
              </w:rPr>
              <w:t xml:space="preserve"> attached as </w:t>
            </w:r>
            <w:bookmarkStart w:id="1" w:name="_Hlk138167857"/>
            <w:r w:rsidRPr="00CC7575">
              <w:rPr>
                <w:rFonts w:ascii="Book Antiqua" w:hAnsi="Book Antiqua" w:cs="Arial"/>
                <w:b/>
                <w:bCs/>
                <w:color w:val="000000"/>
              </w:rPr>
              <w:t>Annexure-IV</w:t>
            </w:r>
            <w:bookmarkEnd w:id="1"/>
          </w:p>
          <w:p w14:paraId="6C9C129B" w14:textId="6EA6DEA6" w:rsidR="000E4E63" w:rsidRPr="00CC7575" w:rsidRDefault="000E4E63" w:rsidP="00FE4654">
            <w:pPr>
              <w:jc w:val="both"/>
              <w:rPr>
                <w:rFonts w:ascii="Book Antiqua" w:hAnsi="Book Antiqua" w:cs="Arial"/>
                <w:color w:val="000000"/>
              </w:rPr>
            </w:pPr>
          </w:p>
        </w:tc>
      </w:tr>
      <w:tr w:rsidR="000E4E63" w:rsidRPr="00CC7575" w14:paraId="54FF482C" w14:textId="77777777" w:rsidTr="00CC7575">
        <w:trPr>
          <w:trHeight w:val="70"/>
          <w:tblHeader/>
        </w:trPr>
        <w:tc>
          <w:tcPr>
            <w:tcW w:w="540" w:type="dxa"/>
          </w:tcPr>
          <w:p w14:paraId="438C680D" w14:textId="77777777" w:rsidR="000E4E63" w:rsidRPr="00CC7575" w:rsidRDefault="000E4E63" w:rsidP="00FE4654">
            <w:pPr>
              <w:pStyle w:val="ListParagraph"/>
              <w:numPr>
                <w:ilvl w:val="0"/>
                <w:numId w:val="33"/>
              </w:numPr>
              <w:tabs>
                <w:tab w:val="left" w:pos="326"/>
              </w:tabs>
              <w:jc w:val="both"/>
              <w:rPr>
                <w:rFonts w:ascii="Book Antiqua" w:hAnsi="Book Antiqua"/>
                <w:sz w:val="22"/>
                <w:szCs w:val="22"/>
              </w:rPr>
            </w:pPr>
          </w:p>
        </w:tc>
        <w:tc>
          <w:tcPr>
            <w:tcW w:w="1890" w:type="dxa"/>
          </w:tcPr>
          <w:p w14:paraId="7C809A7A" w14:textId="7389EBF1" w:rsidR="000E4E63" w:rsidRPr="00CC7575" w:rsidRDefault="000E4E63" w:rsidP="00FE4654">
            <w:pPr>
              <w:autoSpaceDE w:val="0"/>
              <w:autoSpaceDN w:val="0"/>
              <w:adjustRightInd w:val="0"/>
              <w:jc w:val="both"/>
              <w:rPr>
                <w:rFonts w:ascii="Book Antiqua" w:hAnsi="Book Antiqua" w:cs="Arial"/>
                <w:color w:val="000000"/>
              </w:rPr>
            </w:pPr>
            <w:r w:rsidRPr="00CC7575">
              <w:rPr>
                <w:rFonts w:ascii="Book Antiqua" w:hAnsi="Book Antiqua" w:cs="Arial"/>
                <w:color w:val="000000"/>
              </w:rPr>
              <w:t xml:space="preserve">Volume II, Part D, Section 3, RTU </w:t>
            </w:r>
          </w:p>
        </w:tc>
        <w:tc>
          <w:tcPr>
            <w:tcW w:w="6147" w:type="dxa"/>
          </w:tcPr>
          <w:p w14:paraId="6CB33FC4" w14:textId="77777777" w:rsidR="000E4E63" w:rsidRPr="00CC7575" w:rsidRDefault="000E4E63" w:rsidP="00FE4654">
            <w:pPr>
              <w:jc w:val="both"/>
              <w:rPr>
                <w:rFonts w:ascii="Book Antiqua" w:hAnsi="Book Antiqua" w:cs="Arial"/>
                <w:color w:val="000000"/>
              </w:rPr>
            </w:pPr>
          </w:p>
        </w:tc>
        <w:tc>
          <w:tcPr>
            <w:tcW w:w="5778" w:type="dxa"/>
          </w:tcPr>
          <w:p w14:paraId="34486A14" w14:textId="77777777"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 xml:space="preserve">Inserted </w:t>
            </w:r>
          </w:p>
          <w:p w14:paraId="7593B331" w14:textId="77777777" w:rsidR="000E4E63" w:rsidRPr="00CC7575" w:rsidRDefault="000E4E63" w:rsidP="00FE4654">
            <w:pPr>
              <w:jc w:val="both"/>
              <w:rPr>
                <w:rFonts w:ascii="Book Antiqua" w:hAnsi="Book Antiqua" w:cs="Arial"/>
                <w:color w:val="000000"/>
              </w:rPr>
            </w:pPr>
          </w:p>
          <w:p w14:paraId="33A22F60" w14:textId="63F5CFD5"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 xml:space="preserve">Appendix – B: Location of RTU sites at J&amp;K attached at </w:t>
            </w:r>
            <w:r w:rsidRPr="00CC7575">
              <w:rPr>
                <w:rFonts w:ascii="Book Antiqua" w:hAnsi="Book Antiqua" w:cs="Arial"/>
                <w:b/>
                <w:bCs/>
                <w:color w:val="000000"/>
              </w:rPr>
              <w:t>Annexure-V</w:t>
            </w:r>
          </w:p>
        </w:tc>
      </w:tr>
      <w:tr w:rsidR="000E4E63" w:rsidRPr="00CC7575" w14:paraId="0FA598D9" w14:textId="77777777" w:rsidTr="00CC7575">
        <w:trPr>
          <w:trHeight w:val="70"/>
          <w:tblHeader/>
        </w:trPr>
        <w:tc>
          <w:tcPr>
            <w:tcW w:w="540" w:type="dxa"/>
          </w:tcPr>
          <w:p w14:paraId="706CBA18" w14:textId="77777777" w:rsidR="000E4E63" w:rsidRPr="00CC7575" w:rsidRDefault="000E4E63" w:rsidP="00FE4654">
            <w:pPr>
              <w:pStyle w:val="ListParagraph"/>
              <w:numPr>
                <w:ilvl w:val="0"/>
                <w:numId w:val="33"/>
              </w:numPr>
              <w:tabs>
                <w:tab w:val="left" w:pos="326"/>
              </w:tabs>
              <w:jc w:val="both"/>
              <w:rPr>
                <w:rFonts w:ascii="Book Antiqua" w:hAnsi="Book Antiqua"/>
                <w:sz w:val="22"/>
                <w:szCs w:val="22"/>
              </w:rPr>
            </w:pPr>
          </w:p>
        </w:tc>
        <w:tc>
          <w:tcPr>
            <w:tcW w:w="1890" w:type="dxa"/>
          </w:tcPr>
          <w:p w14:paraId="162C1E30" w14:textId="18CE03CD" w:rsidR="000E4E63" w:rsidRPr="00CC7575" w:rsidRDefault="000E4E63" w:rsidP="00FE4654">
            <w:pPr>
              <w:autoSpaceDE w:val="0"/>
              <w:autoSpaceDN w:val="0"/>
              <w:adjustRightInd w:val="0"/>
              <w:jc w:val="both"/>
              <w:rPr>
                <w:rFonts w:ascii="Book Antiqua" w:hAnsi="Book Antiqua" w:cs="Arial"/>
                <w:color w:val="000000"/>
              </w:rPr>
            </w:pPr>
            <w:r w:rsidRPr="00CC7575">
              <w:rPr>
                <w:rFonts w:ascii="Book Antiqua" w:hAnsi="Book Antiqua" w:cs="Arial"/>
                <w:color w:val="000000"/>
              </w:rPr>
              <w:t>Volume II, Part B, Section 5, Clause-5.3, Hardware Configuration</w:t>
            </w:r>
          </w:p>
        </w:tc>
        <w:tc>
          <w:tcPr>
            <w:tcW w:w="6147" w:type="dxa"/>
          </w:tcPr>
          <w:p w14:paraId="0F29111F" w14:textId="77777777"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w:t>
            </w:r>
          </w:p>
          <w:p w14:paraId="358EC778" w14:textId="4E863EEE"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The Typical hardware configuration is attached at Appendix- D of Part -A.</w:t>
            </w:r>
          </w:p>
        </w:tc>
        <w:tc>
          <w:tcPr>
            <w:tcW w:w="5778" w:type="dxa"/>
          </w:tcPr>
          <w:p w14:paraId="04130786" w14:textId="69144298"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Replaced with</w:t>
            </w:r>
          </w:p>
          <w:p w14:paraId="35F5E6C9" w14:textId="77777777"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w:t>
            </w:r>
          </w:p>
          <w:p w14:paraId="41870AA1" w14:textId="4BF94C6E"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 xml:space="preserve">The Typical hardware configuration is attached at Appendix- D of Part -A. </w:t>
            </w:r>
            <w:r w:rsidRPr="00CC7575">
              <w:rPr>
                <w:rFonts w:ascii="Book Antiqua" w:hAnsi="Book Antiqua" w:cs="Arial"/>
                <w:b/>
                <w:bCs/>
                <w:color w:val="000000"/>
              </w:rPr>
              <w:t>The connectivity between networking devices shall be designed having mesh connectivity.</w:t>
            </w:r>
          </w:p>
        </w:tc>
      </w:tr>
      <w:tr w:rsidR="000E4E63" w:rsidRPr="00CC7575" w14:paraId="77B64CA4" w14:textId="77777777" w:rsidTr="00CC7575">
        <w:trPr>
          <w:trHeight w:val="951"/>
          <w:tblHeader/>
        </w:trPr>
        <w:tc>
          <w:tcPr>
            <w:tcW w:w="540" w:type="dxa"/>
          </w:tcPr>
          <w:p w14:paraId="6C035E1A" w14:textId="77777777" w:rsidR="000E4E63" w:rsidRPr="00CC7575" w:rsidRDefault="000E4E63" w:rsidP="00FE4654">
            <w:pPr>
              <w:pStyle w:val="ListParagraph"/>
              <w:numPr>
                <w:ilvl w:val="0"/>
                <w:numId w:val="33"/>
              </w:numPr>
              <w:tabs>
                <w:tab w:val="left" w:pos="326"/>
              </w:tabs>
              <w:jc w:val="both"/>
              <w:rPr>
                <w:rFonts w:ascii="Book Antiqua" w:hAnsi="Book Antiqua"/>
                <w:sz w:val="22"/>
                <w:szCs w:val="22"/>
              </w:rPr>
            </w:pPr>
          </w:p>
        </w:tc>
        <w:tc>
          <w:tcPr>
            <w:tcW w:w="1890" w:type="dxa"/>
          </w:tcPr>
          <w:p w14:paraId="583E05CD" w14:textId="583E1EAD" w:rsidR="000E4E63" w:rsidRPr="00CC7575" w:rsidRDefault="000E4E63" w:rsidP="00FE4654">
            <w:pPr>
              <w:autoSpaceDE w:val="0"/>
              <w:autoSpaceDN w:val="0"/>
              <w:adjustRightInd w:val="0"/>
              <w:jc w:val="both"/>
              <w:rPr>
                <w:rFonts w:ascii="Book Antiqua" w:hAnsi="Book Antiqua" w:cs="Arial"/>
                <w:color w:val="000000"/>
              </w:rPr>
            </w:pPr>
            <w:r w:rsidRPr="00CC7575">
              <w:rPr>
                <w:rFonts w:ascii="Book Antiqua" w:hAnsi="Book Antiqua" w:cs="Arial"/>
                <w:color w:val="000000"/>
              </w:rPr>
              <w:t>Volume II, Part B, Appendix-B, B30</w:t>
            </w:r>
          </w:p>
        </w:tc>
        <w:tc>
          <w:tcPr>
            <w:tcW w:w="6147" w:type="dxa"/>
          </w:tcPr>
          <w:p w14:paraId="5E717B23" w14:textId="68DDFBD6"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SAMPLE REPORTS AND DISPLAY FORMATS</w:t>
            </w:r>
          </w:p>
        </w:tc>
        <w:tc>
          <w:tcPr>
            <w:tcW w:w="5778" w:type="dxa"/>
          </w:tcPr>
          <w:p w14:paraId="292E032B" w14:textId="77777777"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 xml:space="preserve">Inserted </w:t>
            </w:r>
          </w:p>
          <w:p w14:paraId="428DDC9C" w14:textId="07692282"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 xml:space="preserve">Additional SLD &amp; network diagram in B30 Sample Reports &amp; Displays attached at </w:t>
            </w:r>
            <w:bookmarkStart w:id="2" w:name="_Hlk138158796"/>
            <w:r w:rsidRPr="00CC7575">
              <w:rPr>
                <w:rFonts w:ascii="Book Antiqua" w:hAnsi="Book Antiqua" w:cs="Arial"/>
                <w:b/>
                <w:bCs/>
                <w:color w:val="000000"/>
              </w:rPr>
              <w:t>Annexure-VI</w:t>
            </w:r>
            <w:bookmarkEnd w:id="2"/>
            <w:r w:rsidRPr="00CC7575">
              <w:rPr>
                <w:rFonts w:ascii="Book Antiqua" w:hAnsi="Book Antiqua" w:cs="Arial"/>
                <w:b/>
                <w:bCs/>
                <w:color w:val="000000"/>
              </w:rPr>
              <w:t>.</w:t>
            </w:r>
          </w:p>
        </w:tc>
      </w:tr>
      <w:tr w:rsidR="000E4E63" w:rsidRPr="00CC7575" w14:paraId="37AFEA05" w14:textId="77777777" w:rsidTr="00CC7575">
        <w:trPr>
          <w:trHeight w:val="1599"/>
          <w:tblHeader/>
        </w:trPr>
        <w:tc>
          <w:tcPr>
            <w:tcW w:w="540" w:type="dxa"/>
          </w:tcPr>
          <w:p w14:paraId="5A30B7F5" w14:textId="77777777" w:rsidR="000E4E63" w:rsidRPr="00CC7575" w:rsidRDefault="000E4E63" w:rsidP="00FE4654">
            <w:pPr>
              <w:pStyle w:val="ListParagraph"/>
              <w:numPr>
                <w:ilvl w:val="0"/>
                <w:numId w:val="33"/>
              </w:numPr>
              <w:tabs>
                <w:tab w:val="left" w:pos="326"/>
              </w:tabs>
              <w:jc w:val="both"/>
              <w:rPr>
                <w:rFonts w:ascii="Book Antiqua" w:hAnsi="Book Antiqua"/>
                <w:sz w:val="22"/>
                <w:szCs w:val="22"/>
              </w:rPr>
            </w:pPr>
          </w:p>
        </w:tc>
        <w:tc>
          <w:tcPr>
            <w:tcW w:w="1890" w:type="dxa"/>
          </w:tcPr>
          <w:p w14:paraId="1A0E0900" w14:textId="4EBA1D01" w:rsidR="000E4E63" w:rsidRPr="00CC7575" w:rsidRDefault="000E4E63" w:rsidP="00FE4654">
            <w:pPr>
              <w:autoSpaceDE w:val="0"/>
              <w:autoSpaceDN w:val="0"/>
              <w:adjustRightInd w:val="0"/>
              <w:jc w:val="both"/>
              <w:rPr>
                <w:rFonts w:ascii="Book Antiqua" w:hAnsi="Book Antiqua" w:cs="Arial"/>
                <w:color w:val="000000"/>
              </w:rPr>
            </w:pPr>
            <w:r w:rsidRPr="00CC7575">
              <w:rPr>
                <w:rFonts w:ascii="Book Antiqua" w:hAnsi="Book Antiqua" w:cs="Arial"/>
                <w:color w:val="000000"/>
              </w:rPr>
              <w:t>Volume II, Part A, Section 3, Clause-3.7.7, Type Testing</w:t>
            </w:r>
          </w:p>
        </w:tc>
        <w:tc>
          <w:tcPr>
            <w:tcW w:w="6147" w:type="dxa"/>
          </w:tcPr>
          <w:p w14:paraId="277BF40F" w14:textId="27CA0002"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e.) Testing charges for all the type tests listed in the specifications shall be indicated separately for each item (excluding expenses of Inspector/ Employer’s representative) in the prescribed schedule of the bidding document. The total amount of these charges will be considered in the bid evaluation process.</w:t>
            </w:r>
          </w:p>
        </w:tc>
        <w:tc>
          <w:tcPr>
            <w:tcW w:w="5778" w:type="dxa"/>
          </w:tcPr>
          <w:p w14:paraId="594E999F" w14:textId="12F74DD4" w:rsidR="000E4E63" w:rsidRPr="00CC7575" w:rsidRDefault="000E4E63" w:rsidP="00FE4654">
            <w:pPr>
              <w:jc w:val="both"/>
              <w:rPr>
                <w:rFonts w:ascii="Book Antiqua" w:hAnsi="Book Antiqua" w:cs="Arial"/>
                <w:b/>
                <w:bCs/>
                <w:color w:val="000000"/>
              </w:rPr>
            </w:pPr>
            <w:r w:rsidRPr="00CC7575">
              <w:rPr>
                <w:rFonts w:ascii="Book Antiqua" w:hAnsi="Book Antiqua" w:cs="Arial"/>
                <w:b/>
                <w:bCs/>
                <w:color w:val="000000"/>
              </w:rPr>
              <w:t>Deleted</w:t>
            </w:r>
          </w:p>
        </w:tc>
      </w:tr>
      <w:tr w:rsidR="000E4E63" w:rsidRPr="00CC7575" w14:paraId="742806F5" w14:textId="77777777" w:rsidTr="00CC7575">
        <w:trPr>
          <w:trHeight w:val="1599"/>
          <w:tblHeader/>
        </w:trPr>
        <w:tc>
          <w:tcPr>
            <w:tcW w:w="540" w:type="dxa"/>
          </w:tcPr>
          <w:p w14:paraId="62177213" w14:textId="77777777" w:rsidR="000E4E63" w:rsidRPr="00CC7575" w:rsidRDefault="000E4E63" w:rsidP="00FE4654">
            <w:pPr>
              <w:pStyle w:val="ListParagraph"/>
              <w:numPr>
                <w:ilvl w:val="0"/>
                <w:numId w:val="33"/>
              </w:numPr>
              <w:tabs>
                <w:tab w:val="left" w:pos="326"/>
              </w:tabs>
              <w:jc w:val="both"/>
              <w:rPr>
                <w:rFonts w:ascii="Book Antiqua" w:hAnsi="Book Antiqua"/>
                <w:sz w:val="22"/>
                <w:szCs w:val="22"/>
              </w:rPr>
            </w:pPr>
          </w:p>
        </w:tc>
        <w:tc>
          <w:tcPr>
            <w:tcW w:w="1890" w:type="dxa"/>
          </w:tcPr>
          <w:p w14:paraId="38801AF2" w14:textId="1AE4BCDB" w:rsidR="000E4E63" w:rsidRPr="00CC7575" w:rsidRDefault="000E4E63" w:rsidP="00FE4654">
            <w:pPr>
              <w:autoSpaceDE w:val="0"/>
              <w:autoSpaceDN w:val="0"/>
              <w:adjustRightInd w:val="0"/>
              <w:jc w:val="both"/>
              <w:rPr>
                <w:rFonts w:ascii="Book Antiqua" w:hAnsi="Book Antiqua" w:cs="Arial"/>
                <w:color w:val="000000"/>
              </w:rPr>
            </w:pPr>
            <w:r w:rsidRPr="00CC7575">
              <w:rPr>
                <w:rFonts w:ascii="Book Antiqua" w:hAnsi="Book Antiqua" w:cs="Arial"/>
                <w:color w:val="000000"/>
              </w:rPr>
              <w:t>Volume II, Part A, Section 1, Clause-1.11, General Requirements</w:t>
            </w:r>
          </w:p>
        </w:tc>
        <w:tc>
          <w:tcPr>
            <w:tcW w:w="6147" w:type="dxa"/>
          </w:tcPr>
          <w:p w14:paraId="095D8576" w14:textId="77777777" w:rsidR="000E4E63" w:rsidRPr="00CC7575" w:rsidRDefault="000E4E63" w:rsidP="004E78E7">
            <w:pPr>
              <w:jc w:val="both"/>
              <w:rPr>
                <w:rFonts w:ascii="Book Antiqua" w:hAnsi="Book Antiqua" w:cs="Arial"/>
                <w:color w:val="000000"/>
              </w:rPr>
            </w:pPr>
            <w:r w:rsidRPr="00CC7575">
              <w:rPr>
                <w:rFonts w:ascii="Book Antiqua" w:hAnsi="Book Antiqua" w:cs="Arial"/>
                <w:color w:val="000000"/>
              </w:rPr>
              <w:t xml:space="preserve">…. </w:t>
            </w:r>
          </w:p>
          <w:p w14:paraId="0542335C" w14:textId="212DA783" w:rsidR="000E4E63" w:rsidRPr="00CC7575" w:rsidRDefault="000E4E63" w:rsidP="001533F8">
            <w:pPr>
              <w:jc w:val="both"/>
              <w:rPr>
                <w:rFonts w:ascii="Book Antiqua" w:hAnsi="Book Antiqua" w:cs="Arial"/>
                <w:color w:val="000000"/>
              </w:rPr>
            </w:pPr>
            <w:r w:rsidRPr="00CC7575">
              <w:rPr>
                <w:rFonts w:ascii="Book Antiqua" w:hAnsi="Book Antiqua" w:cs="Arial"/>
                <w:color w:val="000000"/>
              </w:rPr>
              <w:t xml:space="preserve">In this case Supplier has to deliver all the three options to the user. </w:t>
            </w:r>
          </w:p>
          <w:p w14:paraId="259679CD" w14:textId="02A8E960"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w:t>
            </w:r>
          </w:p>
        </w:tc>
        <w:tc>
          <w:tcPr>
            <w:tcW w:w="5778" w:type="dxa"/>
          </w:tcPr>
          <w:p w14:paraId="73478549" w14:textId="77777777" w:rsidR="000E4E63" w:rsidRPr="00CC7575" w:rsidRDefault="000E4E63" w:rsidP="004E78E7">
            <w:pPr>
              <w:jc w:val="both"/>
              <w:rPr>
                <w:rFonts w:ascii="Book Antiqua" w:hAnsi="Book Antiqua" w:cs="Arial"/>
                <w:color w:val="000000"/>
              </w:rPr>
            </w:pPr>
            <w:r w:rsidRPr="00CC7575">
              <w:rPr>
                <w:rFonts w:ascii="Book Antiqua" w:hAnsi="Book Antiqua" w:cs="Arial"/>
                <w:color w:val="000000"/>
              </w:rPr>
              <w:t>Replaced with</w:t>
            </w:r>
          </w:p>
          <w:p w14:paraId="52616980" w14:textId="69ABB7C0" w:rsidR="000E4E63" w:rsidRPr="00CC7575" w:rsidRDefault="000E4E63" w:rsidP="004E78E7">
            <w:pPr>
              <w:jc w:val="both"/>
              <w:rPr>
                <w:rFonts w:ascii="Book Antiqua" w:hAnsi="Book Antiqua" w:cs="Arial"/>
                <w:color w:val="000000"/>
              </w:rPr>
            </w:pPr>
            <w:r w:rsidRPr="00CC7575">
              <w:rPr>
                <w:rFonts w:ascii="Book Antiqua" w:hAnsi="Book Antiqua" w:cs="Arial"/>
                <w:color w:val="000000"/>
              </w:rPr>
              <w:t xml:space="preserve">…. </w:t>
            </w:r>
          </w:p>
          <w:p w14:paraId="7E193846" w14:textId="675D991C" w:rsidR="000E4E63" w:rsidRPr="00CC7575" w:rsidRDefault="000E4E63" w:rsidP="004E78E7">
            <w:pPr>
              <w:jc w:val="both"/>
              <w:rPr>
                <w:rFonts w:ascii="Book Antiqua" w:hAnsi="Book Antiqua" w:cs="Arial"/>
                <w:color w:val="000000"/>
              </w:rPr>
            </w:pPr>
            <w:r w:rsidRPr="00CC7575">
              <w:rPr>
                <w:rFonts w:ascii="Book Antiqua" w:hAnsi="Book Antiqua" w:cs="Arial"/>
                <w:color w:val="000000"/>
              </w:rPr>
              <w:t>In this case Supplier has to deliver all the three options to the user.</w:t>
            </w:r>
          </w:p>
          <w:p w14:paraId="606F5D50" w14:textId="62E611A9" w:rsidR="000E4E63" w:rsidRPr="00CC7575" w:rsidRDefault="000E4E63" w:rsidP="004E78E7">
            <w:pPr>
              <w:jc w:val="both"/>
              <w:rPr>
                <w:rFonts w:ascii="Book Antiqua" w:hAnsi="Book Antiqua" w:cs="Arial"/>
                <w:b/>
                <w:bCs/>
                <w:color w:val="000000"/>
              </w:rPr>
            </w:pPr>
            <w:r w:rsidRPr="00CC7575">
              <w:rPr>
                <w:rFonts w:ascii="Book Antiqua" w:hAnsi="Book Antiqua" w:cs="Arial"/>
                <w:b/>
                <w:bCs/>
                <w:color w:val="000000"/>
              </w:rPr>
              <w:t xml:space="preserve">However, if 'or' OR '/' is mentioned </w:t>
            </w:r>
            <w:r w:rsidRPr="00CC7575">
              <w:rPr>
                <w:rFonts w:ascii="Book Antiqua" w:hAnsi="Book Antiqua" w:cs="Arial"/>
                <w:b/>
                <w:bCs/>
                <w:color w:val="000000"/>
                <w:u w:val="single"/>
              </w:rPr>
              <w:t>in-lieu of certification/testing requirement</w:t>
            </w:r>
            <w:r w:rsidRPr="00CC7575">
              <w:rPr>
                <w:rFonts w:ascii="Book Antiqua" w:hAnsi="Book Antiqua" w:cs="Arial"/>
                <w:b/>
                <w:bCs/>
                <w:color w:val="000000"/>
              </w:rPr>
              <w:t xml:space="preserve"> for any of the items envisaged under the contract, in that case contractor has to meet minimum one requirement.</w:t>
            </w:r>
          </w:p>
          <w:p w14:paraId="18CB76AE" w14:textId="4C51D3E7" w:rsidR="000E4E63" w:rsidRPr="00CC7575" w:rsidRDefault="000E4E63" w:rsidP="004E78E7">
            <w:pPr>
              <w:jc w:val="both"/>
              <w:rPr>
                <w:rFonts w:ascii="Book Antiqua" w:hAnsi="Book Antiqua" w:cs="Arial"/>
                <w:b/>
                <w:bCs/>
                <w:color w:val="000000"/>
              </w:rPr>
            </w:pPr>
            <w:r w:rsidRPr="00CC7575">
              <w:rPr>
                <w:rFonts w:ascii="Book Antiqua" w:hAnsi="Book Antiqua" w:cs="Arial"/>
                <w:color w:val="000000"/>
              </w:rPr>
              <w:t>….</w:t>
            </w:r>
          </w:p>
        </w:tc>
      </w:tr>
      <w:tr w:rsidR="000E4E63" w:rsidRPr="00CC7575" w14:paraId="3C51F24A" w14:textId="77777777" w:rsidTr="00CC7575">
        <w:trPr>
          <w:trHeight w:val="70"/>
          <w:tblHeader/>
        </w:trPr>
        <w:tc>
          <w:tcPr>
            <w:tcW w:w="540" w:type="dxa"/>
          </w:tcPr>
          <w:p w14:paraId="328C8187" w14:textId="77777777" w:rsidR="000E4E63" w:rsidRPr="00CC7575" w:rsidRDefault="000E4E63" w:rsidP="00FE4654">
            <w:pPr>
              <w:pStyle w:val="ListParagraph"/>
              <w:numPr>
                <w:ilvl w:val="0"/>
                <w:numId w:val="33"/>
              </w:numPr>
              <w:tabs>
                <w:tab w:val="left" w:pos="326"/>
              </w:tabs>
              <w:jc w:val="both"/>
              <w:rPr>
                <w:rFonts w:ascii="Book Antiqua" w:hAnsi="Book Antiqua"/>
                <w:sz w:val="22"/>
                <w:szCs w:val="22"/>
              </w:rPr>
            </w:pPr>
          </w:p>
        </w:tc>
        <w:tc>
          <w:tcPr>
            <w:tcW w:w="1890" w:type="dxa"/>
          </w:tcPr>
          <w:p w14:paraId="5351E13F" w14:textId="244244A6" w:rsidR="000E4E63" w:rsidRPr="00CC7575" w:rsidRDefault="000E4E63" w:rsidP="00FE4654">
            <w:pPr>
              <w:autoSpaceDE w:val="0"/>
              <w:autoSpaceDN w:val="0"/>
              <w:adjustRightInd w:val="0"/>
              <w:jc w:val="both"/>
              <w:rPr>
                <w:rFonts w:ascii="Book Antiqua" w:hAnsi="Book Antiqua" w:cs="Arial"/>
                <w:color w:val="000000"/>
              </w:rPr>
            </w:pPr>
            <w:r w:rsidRPr="00CC7575">
              <w:rPr>
                <w:rFonts w:ascii="Book Antiqua" w:hAnsi="Book Antiqua" w:cs="Arial"/>
                <w:color w:val="000000"/>
              </w:rPr>
              <w:t>Volume II, Part A, Section 1, Clause-1.12.4, Owner’s Responsibilities and Obligations</w:t>
            </w:r>
          </w:p>
        </w:tc>
        <w:tc>
          <w:tcPr>
            <w:tcW w:w="6147" w:type="dxa"/>
          </w:tcPr>
          <w:p w14:paraId="073B197D" w14:textId="77777777" w:rsidR="000E4E63" w:rsidRPr="00CC7575" w:rsidRDefault="000E4E63" w:rsidP="00FE4654">
            <w:pPr>
              <w:jc w:val="both"/>
              <w:rPr>
                <w:rFonts w:ascii="Book Antiqua" w:hAnsi="Book Antiqua" w:cs="Arial"/>
                <w:color w:val="000000"/>
              </w:rPr>
            </w:pPr>
          </w:p>
        </w:tc>
        <w:tc>
          <w:tcPr>
            <w:tcW w:w="5778" w:type="dxa"/>
          </w:tcPr>
          <w:p w14:paraId="4B00E673" w14:textId="4D3508AD" w:rsidR="000E4E63" w:rsidRPr="00CC7575" w:rsidRDefault="000E4E63" w:rsidP="000E4E63">
            <w:pPr>
              <w:spacing w:line="360" w:lineRule="auto"/>
              <w:jc w:val="both"/>
              <w:rPr>
                <w:rFonts w:ascii="Book Antiqua" w:hAnsi="Book Antiqua"/>
                <w:color w:val="000000"/>
              </w:rPr>
            </w:pPr>
            <w:r w:rsidRPr="00CC7575">
              <w:rPr>
                <w:rFonts w:ascii="Book Antiqua" w:hAnsi="Book Antiqua" w:cs="Arial"/>
                <w:color w:val="000000"/>
              </w:rPr>
              <w:t xml:space="preserve">Inserted </w:t>
            </w:r>
          </w:p>
          <w:p w14:paraId="7FEFBDC6" w14:textId="235690E2" w:rsidR="000E4E63" w:rsidRPr="00CC7575" w:rsidRDefault="000E4E63" w:rsidP="000E4E63">
            <w:pPr>
              <w:pStyle w:val="ListParagraph"/>
              <w:numPr>
                <w:ilvl w:val="0"/>
                <w:numId w:val="38"/>
              </w:numPr>
              <w:spacing w:line="360" w:lineRule="auto"/>
              <w:jc w:val="both"/>
              <w:rPr>
                <w:rFonts w:ascii="Book Antiqua" w:hAnsi="Book Antiqua"/>
                <w:b/>
                <w:color w:val="000000"/>
                <w:sz w:val="22"/>
                <w:szCs w:val="22"/>
              </w:rPr>
            </w:pPr>
            <w:r w:rsidRPr="00CC7575">
              <w:rPr>
                <w:rFonts w:ascii="Book Antiqua" w:hAnsi="Book Antiqua"/>
                <w:b/>
                <w:bCs w:val="0"/>
                <w:color w:val="000000"/>
                <w:sz w:val="22"/>
                <w:szCs w:val="22"/>
              </w:rPr>
              <w:t xml:space="preserve">Internet connectivity of required bandwidth. </w:t>
            </w:r>
          </w:p>
          <w:p w14:paraId="014D7D99" w14:textId="2D2D3D16" w:rsidR="000E4E63" w:rsidRPr="00CC7575" w:rsidRDefault="000E4E63" w:rsidP="000E4E63">
            <w:pPr>
              <w:pStyle w:val="ListParagraph"/>
              <w:numPr>
                <w:ilvl w:val="0"/>
                <w:numId w:val="38"/>
              </w:numPr>
              <w:spacing w:line="360" w:lineRule="auto"/>
              <w:jc w:val="both"/>
              <w:rPr>
                <w:rFonts w:ascii="Book Antiqua" w:hAnsi="Book Antiqua"/>
                <w:b/>
                <w:bCs w:val="0"/>
                <w:color w:val="000000"/>
                <w:sz w:val="22"/>
                <w:szCs w:val="22"/>
              </w:rPr>
            </w:pPr>
            <w:r w:rsidRPr="00CC7575">
              <w:rPr>
                <w:rFonts w:ascii="Book Antiqua" w:hAnsi="Book Antiqua"/>
                <w:b/>
                <w:bCs w:val="0"/>
                <w:color w:val="000000"/>
                <w:sz w:val="22"/>
                <w:szCs w:val="22"/>
              </w:rPr>
              <w:t xml:space="preserve">Email Server </w:t>
            </w:r>
          </w:p>
        </w:tc>
      </w:tr>
      <w:tr w:rsidR="000E4E63" w:rsidRPr="00CC7575" w14:paraId="4DC92110" w14:textId="77777777" w:rsidTr="00CC7575">
        <w:trPr>
          <w:trHeight w:val="70"/>
          <w:tblHeader/>
        </w:trPr>
        <w:tc>
          <w:tcPr>
            <w:tcW w:w="540" w:type="dxa"/>
          </w:tcPr>
          <w:p w14:paraId="6809FDA7" w14:textId="77777777" w:rsidR="000E4E63" w:rsidRPr="00CC7575" w:rsidRDefault="000E4E63" w:rsidP="00FE4654">
            <w:pPr>
              <w:pStyle w:val="ListParagraph"/>
              <w:numPr>
                <w:ilvl w:val="0"/>
                <w:numId w:val="33"/>
              </w:numPr>
              <w:tabs>
                <w:tab w:val="left" w:pos="326"/>
              </w:tabs>
              <w:jc w:val="both"/>
              <w:rPr>
                <w:rFonts w:ascii="Book Antiqua" w:hAnsi="Book Antiqua"/>
                <w:sz w:val="22"/>
                <w:szCs w:val="22"/>
              </w:rPr>
            </w:pPr>
          </w:p>
        </w:tc>
        <w:tc>
          <w:tcPr>
            <w:tcW w:w="1890" w:type="dxa"/>
          </w:tcPr>
          <w:p w14:paraId="7F710AEC" w14:textId="4B2175DF" w:rsidR="000E4E63" w:rsidRPr="00CC7575" w:rsidRDefault="000E4E63" w:rsidP="00FE4654">
            <w:pPr>
              <w:autoSpaceDE w:val="0"/>
              <w:autoSpaceDN w:val="0"/>
              <w:adjustRightInd w:val="0"/>
              <w:jc w:val="both"/>
              <w:rPr>
                <w:rFonts w:ascii="Book Antiqua" w:hAnsi="Book Antiqua" w:cs="Arial"/>
                <w:color w:val="000000"/>
              </w:rPr>
            </w:pPr>
            <w:r w:rsidRPr="00CC7575">
              <w:rPr>
                <w:rFonts w:ascii="Book Antiqua" w:hAnsi="Book Antiqua" w:cs="Arial"/>
                <w:color w:val="000000"/>
              </w:rPr>
              <w:t>Volume-II, Part- B, Section 9: CYBER</w:t>
            </w:r>
          </w:p>
          <w:p w14:paraId="2EBCEE7B" w14:textId="5E44652F" w:rsidR="000E4E63" w:rsidRPr="00CC7575" w:rsidRDefault="000E4E63" w:rsidP="00FE4654">
            <w:pPr>
              <w:autoSpaceDE w:val="0"/>
              <w:autoSpaceDN w:val="0"/>
              <w:adjustRightInd w:val="0"/>
              <w:jc w:val="both"/>
              <w:rPr>
                <w:rFonts w:ascii="Book Antiqua" w:hAnsi="Book Antiqua" w:cs="Arial"/>
                <w:color w:val="000000"/>
              </w:rPr>
            </w:pPr>
            <w:r w:rsidRPr="00CC7575">
              <w:rPr>
                <w:rFonts w:ascii="Book Antiqua" w:hAnsi="Book Antiqua" w:cs="Arial"/>
                <w:color w:val="000000"/>
              </w:rPr>
              <w:t>SECURITY REQUIREMENT,</w:t>
            </w:r>
          </w:p>
          <w:p w14:paraId="2115AA25" w14:textId="7C0913C3" w:rsidR="000E4E63" w:rsidRPr="00CC7575" w:rsidRDefault="000E4E63" w:rsidP="00FE4654">
            <w:pPr>
              <w:autoSpaceDE w:val="0"/>
              <w:autoSpaceDN w:val="0"/>
              <w:adjustRightInd w:val="0"/>
              <w:jc w:val="both"/>
              <w:rPr>
                <w:rFonts w:ascii="Book Antiqua" w:hAnsi="Book Antiqua" w:cs="Arial"/>
                <w:color w:val="000000"/>
              </w:rPr>
            </w:pPr>
            <w:r w:rsidRPr="00CC7575">
              <w:rPr>
                <w:rFonts w:ascii="Book Antiqua" w:hAnsi="Book Antiqua" w:cs="Arial"/>
                <w:color w:val="000000"/>
              </w:rPr>
              <w:t>Clause No. 9.1.1 Cyber Security</w:t>
            </w:r>
          </w:p>
          <w:p w14:paraId="6254E11C" w14:textId="572D0F87" w:rsidR="000E4E63" w:rsidRPr="00CC7575" w:rsidRDefault="000E4E63" w:rsidP="00FE4654">
            <w:pPr>
              <w:autoSpaceDE w:val="0"/>
              <w:autoSpaceDN w:val="0"/>
              <w:adjustRightInd w:val="0"/>
              <w:jc w:val="both"/>
              <w:rPr>
                <w:rFonts w:ascii="Book Antiqua" w:hAnsi="Book Antiqua" w:cs="Arial"/>
                <w:color w:val="000000"/>
              </w:rPr>
            </w:pPr>
            <w:r w:rsidRPr="00CC7575">
              <w:rPr>
                <w:rFonts w:ascii="Book Antiqua" w:hAnsi="Book Antiqua" w:cs="Arial"/>
                <w:color w:val="000000"/>
              </w:rPr>
              <w:t>Policy</w:t>
            </w:r>
          </w:p>
        </w:tc>
        <w:tc>
          <w:tcPr>
            <w:tcW w:w="6147" w:type="dxa"/>
          </w:tcPr>
          <w:p w14:paraId="6D4CC929" w14:textId="112684D2"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 xml:space="preserve">Added new </w:t>
            </w:r>
            <w:r w:rsidRPr="00CC7575">
              <w:rPr>
                <w:rFonts w:ascii="Book Antiqua" w:hAnsi="Book Antiqua" w:cs="Arial"/>
              </w:rPr>
              <w:t>clause</w:t>
            </w:r>
          </w:p>
        </w:tc>
        <w:tc>
          <w:tcPr>
            <w:tcW w:w="5778" w:type="dxa"/>
          </w:tcPr>
          <w:p w14:paraId="02E0C621" w14:textId="18A825AB" w:rsidR="000E4E63" w:rsidRPr="00CC7575" w:rsidRDefault="000E4E63" w:rsidP="00FE4654">
            <w:pPr>
              <w:jc w:val="both"/>
              <w:rPr>
                <w:rFonts w:ascii="Book Antiqua" w:hAnsi="Book Antiqua" w:cs="Arial"/>
              </w:rPr>
            </w:pPr>
            <w:r w:rsidRPr="00CC7575">
              <w:rPr>
                <w:rFonts w:ascii="Book Antiqua" w:hAnsi="Book Antiqua" w:cs="Arial"/>
              </w:rPr>
              <w:t>Added new clause:</w:t>
            </w:r>
          </w:p>
          <w:p w14:paraId="4ADD156F" w14:textId="77777777" w:rsidR="000E4E63" w:rsidRPr="00CC7575" w:rsidRDefault="000E4E63" w:rsidP="00FE4654">
            <w:pPr>
              <w:jc w:val="both"/>
              <w:rPr>
                <w:rFonts w:ascii="Book Antiqua" w:hAnsi="Book Antiqua" w:cs="Arial"/>
              </w:rPr>
            </w:pPr>
          </w:p>
          <w:p w14:paraId="35CE0981" w14:textId="021E74F6" w:rsidR="000E4E63" w:rsidRPr="00CC7575" w:rsidRDefault="000E4E63" w:rsidP="000E4E63">
            <w:pPr>
              <w:jc w:val="both"/>
              <w:rPr>
                <w:rFonts w:ascii="Book Antiqua" w:hAnsi="Book Antiqua" w:cs="Arial"/>
              </w:rPr>
            </w:pPr>
            <w:r w:rsidRPr="00CC7575">
              <w:rPr>
                <w:rFonts w:ascii="Book Antiqua" w:hAnsi="Book Antiqua" w:cs="Arial"/>
              </w:rPr>
              <w:t xml:space="preserve">• </w:t>
            </w:r>
            <w:r w:rsidRPr="00CC7575">
              <w:rPr>
                <w:rFonts w:ascii="Book Antiqua" w:hAnsi="Book Antiqua" w:cs="Arial"/>
                <w:b/>
                <w:bCs/>
              </w:rPr>
              <w:t>All the communication should be done through secure protocols such as SFTP, HTTPS etc.</w:t>
            </w:r>
          </w:p>
        </w:tc>
      </w:tr>
      <w:tr w:rsidR="000E4E63" w:rsidRPr="00CC7575" w14:paraId="35A7052A" w14:textId="77777777" w:rsidTr="00CC7575">
        <w:trPr>
          <w:trHeight w:val="70"/>
          <w:tblHeader/>
        </w:trPr>
        <w:tc>
          <w:tcPr>
            <w:tcW w:w="540" w:type="dxa"/>
          </w:tcPr>
          <w:p w14:paraId="3C4EF142" w14:textId="77777777" w:rsidR="000E4E63" w:rsidRPr="00CC7575" w:rsidRDefault="000E4E63" w:rsidP="00FE4654">
            <w:pPr>
              <w:pStyle w:val="ListParagraph"/>
              <w:numPr>
                <w:ilvl w:val="0"/>
                <w:numId w:val="33"/>
              </w:numPr>
              <w:tabs>
                <w:tab w:val="left" w:pos="326"/>
              </w:tabs>
              <w:jc w:val="both"/>
              <w:rPr>
                <w:rFonts w:ascii="Book Antiqua" w:hAnsi="Book Antiqua"/>
                <w:sz w:val="22"/>
                <w:szCs w:val="22"/>
              </w:rPr>
            </w:pPr>
          </w:p>
        </w:tc>
        <w:tc>
          <w:tcPr>
            <w:tcW w:w="1890" w:type="dxa"/>
          </w:tcPr>
          <w:p w14:paraId="1303923F" w14:textId="7ADF40F8" w:rsidR="000E4E63" w:rsidRPr="00CC7575" w:rsidRDefault="000E4E63" w:rsidP="00FE4654">
            <w:pPr>
              <w:autoSpaceDE w:val="0"/>
              <w:autoSpaceDN w:val="0"/>
              <w:adjustRightInd w:val="0"/>
              <w:jc w:val="both"/>
              <w:rPr>
                <w:rFonts w:ascii="Book Antiqua" w:hAnsi="Book Antiqua" w:cs="Arial"/>
                <w:color w:val="000000"/>
              </w:rPr>
            </w:pPr>
            <w:r w:rsidRPr="00CC7575">
              <w:rPr>
                <w:rFonts w:ascii="Book Antiqua" w:hAnsi="Book Antiqua" w:cs="Arial"/>
                <w:color w:val="000000"/>
              </w:rPr>
              <w:t>Volume -II Part- B, Section 9: CYBER</w:t>
            </w:r>
          </w:p>
          <w:p w14:paraId="0B0E4512" w14:textId="620DE53E" w:rsidR="000E4E63" w:rsidRPr="00CC7575" w:rsidRDefault="000E4E63" w:rsidP="00FE4654">
            <w:pPr>
              <w:autoSpaceDE w:val="0"/>
              <w:autoSpaceDN w:val="0"/>
              <w:adjustRightInd w:val="0"/>
              <w:jc w:val="both"/>
              <w:rPr>
                <w:rFonts w:ascii="Book Antiqua" w:hAnsi="Book Antiqua" w:cs="Arial"/>
                <w:color w:val="000000"/>
              </w:rPr>
            </w:pPr>
            <w:r w:rsidRPr="00CC7575">
              <w:rPr>
                <w:rFonts w:ascii="Book Antiqua" w:hAnsi="Book Antiqua" w:cs="Arial"/>
                <w:color w:val="000000"/>
              </w:rPr>
              <w:t>SECURITY REQUIREMENTS,</w:t>
            </w:r>
          </w:p>
          <w:p w14:paraId="3B8A57C7" w14:textId="3D7C7046" w:rsidR="000E4E63" w:rsidRPr="00CC7575" w:rsidRDefault="000E4E63" w:rsidP="00FE4654">
            <w:pPr>
              <w:autoSpaceDE w:val="0"/>
              <w:autoSpaceDN w:val="0"/>
              <w:adjustRightInd w:val="0"/>
              <w:jc w:val="both"/>
              <w:rPr>
                <w:rFonts w:ascii="Book Antiqua" w:hAnsi="Book Antiqua" w:cs="Arial"/>
                <w:color w:val="000000"/>
              </w:rPr>
            </w:pPr>
            <w:r w:rsidRPr="00CC7575">
              <w:rPr>
                <w:rFonts w:ascii="Book Antiqua" w:hAnsi="Book Antiqua" w:cs="Arial"/>
                <w:color w:val="000000"/>
              </w:rPr>
              <w:t>Para 2 of 9.1.3.1 Firewall</w:t>
            </w:r>
          </w:p>
        </w:tc>
        <w:tc>
          <w:tcPr>
            <w:tcW w:w="6147" w:type="dxa"/>
          </w:tcPr>
          <w:p w14:paraId="45564F39" w14:textId="4541FA2B" w:rsidR="000E4E63" w:rsidRPr="00CC7575" w:rsidRDefault="000E4E63" w:rsidP="00FE4654">
            <w:pPr>
              <w:pStyle w:val="ListParagraph"/>
              <w:numPr>
                <w:ilvl w:val="0"/>
                <w:numId w:val="40"/>
              </w:numPr>
              <w:jc w:val="both"/>
              <w:rPr>
                <w:rFonts w:ascii="Book Antiqua" w:hAnsi="Book Antiqua"/>
                <w:color w:val="000000"/>
                <w:sz w:val="22"/>
                <w:szCs w:val="22"/>
              </w:rPr>
            </w:pPr>
            <w:r w:rsidRPr="00CC7575">
              <w:rPr>
                <w:rFonts w:ascii="Book Antiqua" w:hAnsi="Book Antiqua"/>
                <w:color w:val="000000"/>
                <w:sz w:val="22"/>
                <w:szCs w:val="22"/>
              </w:rPr>
              <w:t>It should show policy traffic trend over the day with host and destination addresses by selecting on each policy.</w:t>
            </w:r>
          </w:p>
        </w:tc>
        <w:tc>
          <w:tcPr>
            <w:tcW w:w="5778" w:type="dxa"/>
          </w:tcPr>
          <w:p w14:paraId="365DF760" w14:textId="01E8AFEB" w:rsidR="000E4E63" w:rsidRPr="00CC7575" w:rsidRDefault="000E4E63" w:rsidP="00FE4654">
            <w:pPr>
              <w:jc w:val="both"/>
              <w:rPr>
                <w:rFonts w:ascii="Book Antiqua" w:eastAsia="Times New Roman" w:hAnsi="Book Antiqua" w:cs="Arial"/>
                <w:bCs/>
                <w:color w:val="000000"/>
                <w:lang w:val="en-US"/>
              </w:rPr>
            </w:pPr>
            <w:r w:rsidRPr="00CC7575">
              <w:rPr>
                <w:rFonts w:ascii="Book Antiqua" w:eastAsia="Times New Roman" w:hAnsi="Book Antiqua" w:cs="Arial"/>
                <w:bCs/>
                <w:color w:val="000000"/>
                <w:lang w:val="en-US"/>
              </w:rPr>
              <w:t xml:space="preserve">Replaced with </w:t>
            </w:r>
          </w:p>
          <w:p w14:paraId="2796D25B" w14:textId="77777777" w:rsidR="000E4E63" w:rsidRPr="00CC7575" w:rsidRDefault="000E4E63" w:rsidP="00FE4654">
            <w:pPr>
              <w:pStyle w:val="ListParagraph"/>
              <w:numPr>
                <w:ilvl w:val="0"/>
                <w:numId w:val="40"/>
              </w:numPr>
              <w:jc w:val="both"/>
              <w:rPr>
                <w:rFonts w:ascii="Book Antiqua" w:hAnsi="Book Antiqua"/>
                <w:color w:val="000000"/>
                <w:sz w:val="22"/>
                <w:szCs w:val="22"/>
              </w:rPr>
            </w:pPr>
            <w:r w:rsidRPr="00CC7575">
              <w:rPr>
                <w:rFonts w:ascii="Book Antiqua" w:hAnsi="Book Antiqua"/>
                <w:color w:val="000000"/>
                <w:sz w:val="22"/>
                <w:szCs w:val="22"/>
              </w:rPr>
              <w:t>It should show policy traffic trend over the day with host and destination addresses by selecting on each policy.</w:t>
            </w:r>
          </w:p>
          <w:p w14:paraId="1B2A270F" w14:textId="44811887" w:rsidR="000E4E63" w:rsidRPr="00CC7575" w:rsidRDefault="000E4E63" w:rsidP="00FE4654">
            <w:pPr>
              <w:pStyle w:val="ListParagraph"/>
              <w:numPr>
                <w:ilvl w:val="0"/>
                <w:numId w:val="40"/>
              </w:numPr>
              <w:jc w:val="both"/>
              <w:rPr>
                <w:rFonts w:ascii="Book Antiqua" w:hAnsi="Book Antiqua"/>
                <w:color w:val="000000"/>
                <w:sz w:val="22"/>
                <w:szCs w:val="22"/>
              </w:rPr>
            </w:pPr>
            <w:r w:rsidRPr="00CC7575">
              <w:rPr>
                <w:rFonts w:ascii="Book Antiqua" w:hAnsi="Book Antiqua"/>
                <w:b/>
                <w:color w:val="000000"/>
                <w:sz w:val="22"/>
                <w:szCs w:val="22"/>
              </w:rPr>
              <w:t>Geofencing shall be enabled in all the firewalls and security devices.</w:t>
            </w:r>
          </w:p>
        </w:tc>
      </w:tr>
      <w:tr w:rsidR="000E4E63" w:rsidRPr="00CC7575" w14:paraId="128B1412" w14:textId="77777777" w:rsidTr="00CC7575">
        <w:trPr>
          <w:trHeight w:val="2463"/>
          <w:tblHeader/>
        </w:trPr>
        <w:tc>
          <w:tcPr>
            <w:tcW w:w="540" w:type="dxa"/>
          </w:tcPr>
          <w:p w14:paraId="0C649C8E" w14:textId="77777777" w:rsidR="000E4E63" w:rsidRPr="00CC7575" w:rsidRDefault="000E4E63" w:rsidP="00FE4654">
            <w:pPr>
              <w:pStyle w:val="ListParagraph"/>
              <w:numPr>
                <w:ilvl w:val="0"/>
                <w:numId w:val="33"/>
              </w:numPr>
              <w:tabs>
                <w:tab w:val="left" w:pos="326"/>
              </w:tabs>
              <w:jc w:val="both"/>
              <w:rPr>
                <w:rFonts w:ascii="Book Antiqua" w:hAnsi="Book Antiqua"/>
                <w:sz w:val="22"/>
                <w:szCs w:val="22"/>
              </w:rPr>
            </w:pPr>
          </w:p>
        </w:tc>
        <w:tc>
          <w:tcPr>
            <w:tcW w:w="1890" w:type="dxa"/>
          </w:tcPr>
          <w:p w14:paraId="0AD6BDB2" w14:textId="30920913" w:rsidR="000E4E63" w:rsidRPr="00CC7575" w:rsidRDefault="000E4E63" w:rsidP="00FE4654">
            <w:pPr>
              <w:autoSpaceDE w:val="0"/>
              <w:autoSpaceDN w:val="0"/>
              <w:adjustRightInd w:val="0"/>
              <w:jc w:val="both"/>
              <w:rPr>
                <w:rFonts w:ascii="Book Antiqua" w:hAnsi="Book Antiqua" w:cs="Arial"/>
                <w:color w:val="000000"/>
              </w:rPr>
            </w:pPr>
            <w:r w:rsidRPr="00CC7575">
              <w:rPr>
                <w:rFonts w:ascii="Book Antiqua" w:hAnsi="Book Antiqua" w:cs="Arial"/>
              </w:rPr>
              <w:t>Vol. II Part-B, Section – 9, Clause no. –9.1.7, End Point Security (Antivirus)</w:t>
            </w:r>
          </w:p>
        </w:tc>
        <w:tc>
          <w:tcPr>
            <w:tcW w:w="6147" w:type="dxa"/>
          </w:tcPr>
          <w:p w14:paraId="31E14C53" w14:textId="77777777" w:rsidR="000E4E63" w:rsidRPr="00CC7575" w:rsidRDefault="000E4E63" w:rsidP="00FE4654">
            <w:pPr>
              <w:pStyle w:val="Default"/>
              <w:rPr>
                <w:rFonts w:ascii="Book Antiqua" w:hAnsi="Book Antiqua"/>
                <w:sz w:val="22"/>
                <w:szCs w:val="22"/>
                <w:lang w:bidi="ar-SA"/>
              </w:rPr>
            </w:pPr>
            <w:r w:rsidRPr="00CC7575">
              <w:rPr>
                <w:rFonts w:ascii="Book Antiqua" w:hAnsi="Book Antiqua"/>
                <w:sz w:val="22"/>
                <w:szCs w:val="22"/>
                <w:lang w:bidi="ar-SA"/>
              </w:rPr>
              <w:t>…..</w:t>
            </w:r>
          </w:p>
          <w:p w14:paraId="2B39C852" w14:textId="32D5D1AE" w:rsidR="000E4E63" w:rsidRPr="00CC7575" w:rsidRDefault="000E4E63" w:rsidP="00FE4654">
            <w:pPr>
              <w:pStyle w:val="Default"/>
              <w:rPr>
                <w:rFonts w:ascii="Book Antiqua" w:hAnsi="Book Antiqua"/>
                <w:sz w:val="22"/>
                <w:szCs w:val="22"/>
                <w:lang w:bidi="ar-SA"/>
              </w:rPr>
            </w:pPr>
            <w:r w:rsidRPr="00CC7575">
              <w:rPr>
                <w:rFonts w:ascii="Book Antiqua" w:hAnsi="Book Antiqua"/>
                <w:sz w:val="22"/>
                <w:szCs w:val="22"/>
                <w:lang w:bidi="ar-SA"/>
              </w:rPr>
              <w:t>It shall log all USB port access events. (Capturing details of connected USB). It shall allow only identified USB devices to connect to a computer system.</w:t>
            </w:r>
          </w:p>
          <w:p w14:paraId="6B37FB6D" w14:textId="77777777" w:rsidR="000E4E63" w:rsidRPr="00CC7575" w:rsidRDefault="000E4E63" w:rsidP="00FE4654">
            <w:pPr>
              <w:jc w:val="both"/>
              <w:rPr>
                <w:rFonts w:ascii="Book Antiqua" w:hAnsi="Book Antiqua" w:cs="Arial"/>
                <w:color w:val="000000"/>
              </w:rPr>
            </w:pPr>
          </w:p>
        </w:tc>
        <w:tc>
          <w:tcPr>
            <w:tcW w:w="5778" w:type="dxa"/>
          </w:tcPr>
          <w:p w14:paraId="373DE8DF" w14:textId="77777777" w:rsidR="000E4E63" w:rsidRPr="00CC7575" w:rsidRDefault="000E4E63" w:rsidP="006753F4">
            <w:pPr>
              <w:jc w:val="both"/>
              <w:rPr>
                <w:rFonts w:ascii="Book Antiqua" w:eastAsia="Times New Roman" w:hAnsi="Book Antiqua" w:cs="Arial"/>
                <w:bCs/>
                <w:color w:val="000000"/>
                <w:lang w:val="en-US"/>
              </w:rPr>
            </w:pPr>
            <w:r w:rsidRPr="00CC7575">
              <w:rPr>
                <w:rFonts w:ascii="Book Antiqua" w:eastAsia="Times New Roman" w:hAnsi="Book Antiqua" w:cs="Arial"/>
                <w:bCs/>
                <w:color w:val="000000"/>
                <w:lang w:val="en-US"/>
              </w:rPr>
              <w:t xml:space="preserve">Replaced with </w:t>
            </w:r>
          </w:p>
          <w:p w14:paraId="7EACDA99" w14:textId="77777777" w:rsidR="000E4E63" w:rsidRPr="00CC7575" w:rsidRDefault="000E4E63" w:rsidP="00FE4654">
            <w:pPr>
              <w:pStyle w:val="Default"/>
              <w:rPr>
                <w:rFonts w:ascii="Book Antiqua" w:hAnsi="Book Antiqua"/>
                <w:sz w:val="22"/>
                <w:szCs w:val="22"/>
                <w:lang w:bidi="ar-SA"/>
              </w:rPr>
            </w:pPr>
            <w:r w:rsidRPr="00CC7575">
              <w:rPr>
                <w:rFonts w:ascii="Book Antiqua" w:hAnsi="Book Antiqua"/>
                <w:sz w:val="22"/>
                <w:szCs w:val="22"/>
                <w:lang w:bidi="ar-SA"/>
              </w:rPr>
              <w:t>……..</w:t>
            </w:r>
          </w:p>
          <w:p w14:paraId="5DB5736A" w14:textId="4F278B54" w:rsidR="000E4E63" w:rsidRPr="00CC7575" w:rsidRDefault="000E4E63" w:rsidP="00FE4654">
            <w:pPr>
              <w:jc w:val="both"/>
              <w:rPr>
                <w:rFonts w:ascii="Book Antiqua" w:hAnsi="Book Antiqua" w:cs="Arial"/>
              </w:rPr>
            </w:pPr>
            <w:r w:rsidRPr="00CC7575">
              <w:rPr>
                <w:rFonts w:ascii="Book Antiqua" w:hAnsi="Book Antiqua" w:cs="Arial"/>
              </w:rPr>
              <w:t xml:space="preserve">It shall log all USB port access events (Capturing details of connected USB). It shall allow only identified USB devices to connect to a computer system. </w:t>
            </w:r>
            <w:r w:rsidRPr="00CC7575">
              <w:rPr>
                <w:rFonts w:ascii="Book Antiqua" w:hAnsi="Book Antiqua" w:cs="Arial"/>
                <w:b/>
                <w:bCs/>
              </w:rPr>
              <w:t>It shall have</w:t>
            </w:r>
            <w:r w:rsidRPr="00CC7575">
              <w:rPr>
                <w:rFonts w:ascii="Book Antiqua" w:hAnsi="Book Antiqua" w:cs="Arial"/>
              </w:rPr>
              <w:t xml:space="preserve"> </w:t>
            </w:r>
            <w:r w:rsidRPr="00CC7575">
              <w:rPr>
                <w:rFonts w:ascii="Book Antiqua" w:hAnsi="Book Antiqua" w:cs="Arial"/>
                <w:b/>
                <w:bCs/>
              </w:rPr>
              <w:t>configurable firewall features.</w:t>
            </w:r>
          </w:p>
        </w:tc>
      </w:tr>
      <w:tr w:rsidR="000E4E63" w:rsidRPr="00CC7575" w14:paraId="243468C2" w14:textId="77777777" w:rsidTr="00CC7575">
        <w:trPr>
          <w:trHeight w:val="3615"/>
          <w:tblHeader/>
        </w:trPr>
        <w:tc>
          <w:tcPr>
            <w:tcW w:w="540" w:type="dxa"/>
          </w:tcPr>
          <w:p w14:paraId="3A88AA5E" w14:textId="77777777" w:rsidR="000E4E63" w:rsidRPr="00CC7575" w:rsidRDefault="000E4E63" w:rsidP="00FE4654">
            <w:pPr>
              <w:pStyle w:val="ListParagraph"/>
              <w:numPr>
                <w:ilvl w:val="0"/>
                <w:numId w:val="33"/>
              </w:numPr>
              <w:tabs>
                <w:tab w:val="left" w:pos="326"/>
              </w:tabs>
              <w:jc w:val="both"/>
              <w:rPr>
                <w:rFonts w:ascii="Book Antiqua" w:hAnsi="Book Antiqua"/>
                <w:sz w:val="22"/>
                <w:szCs w:val="22"/>
              </w:rPr>
            </w:pPr>
          </w:p>
        </w:tc>
        <w:tc>
          <w:tcPr>
            <w:tcW w:w="1890" w:type="dxa"/>
          </w:tcPr>
          <w:p w14:paraId="0C07E00C" w14:textId="150F3377" w:rsidR="000E4E63" w:rsidRPr="00CC7575" w:rsidRDefault="000E4E63" w:rsidP="00FE4654">
            <w:pPr>
              <w:autoSpaceDE w:val="0"/>
              <w:autoSpaceDN w:val="0"/>
              <w:adjustRightInd w:val="0"/>
              <w:jc w:val="both"/>
              <w:rPr>
                <w:rFonts w:ascii="Book Antiqua" w:hAnsi="Book Antiqua" w:cs="Arial"/>
              </w:rPr>
            </w:pPr>
            <w:r w:rsidRPr="00CC7575">
              <w:rPr>
                <w:rFonts w:ascii="Book Antiqua" w:hAnsi="Book Antiqua" w:cs="Arial"/>
              </w:rPr>
              <w:t>Vol. II Part-B Appendix-G, Bill of Quantity</w:t>
            </w:r>
          </w:p>
          <w:p w14:paraId="6E6D2287" w14:textId="77777777" w:rsidR="000E4E63" w:rsidRPr="00CC7575" w:rsidRDefault="000E4E63" w:rsidP="00FE4654">
            <w:pPr>
              <w:autoSpaceDE w:val="0"/>
              <w:autoSpaceDN w:val="0"/>
              <w:adjustRightInd w:val="0"/>
              <w:jc w:val="both"/>
              <w:rPr>
                <w:rFonts w:ascii="Book Antiqua" w:hAnsi="Book Antiqua" w:cs="Arial"/>
              </w:rPr>
            </w:pPr>
          </w:p>
          <w:p w14:paraId="60A90E15" w14:textId="5813624A" w:rsidR="000E4E63" w:rsidRPr="00CC7575" w:rsidRDefault="000E4E63" w:rsidP="00FE4654">
            <w:pPr>
              <w:autoSpaceDE w:val="0"/>
              <w:autoSpaceDN w:val="0"/>
              <w:adjustRightInd w:val="0"/>
              <w:jc w:val="both"/>
              <w:rPr>
                <w:rFonts w:ascii="Book Antiqua" w:hAnsi="Book Antiqua" w:cs="Arial"/>
              </w:rPr>
            </w:pPr>
            <w:r w:rsidRPr="00CC7575">
              <w:rPr>
                <w:rFonts w:ascii="Book Antiqua" w:hAnsi="Book Antiqua" w:cs="Arial"/>
              </w:rPr>
              <w:t>Note e.</w:t>
            </w:r>
          </w:p>
          <w:p w14:paraId="4BF9E4F1" w14:textId="4CD0DB6D" w:rsidR="000E4E63" w:rsidRPr="00CC7575" w:rsidRDefault="000E4E63" w:rsidP="00FE4654">
            <w:pPr>
              <w:autoSpaceDE w:val="0"/>
              <w:autoSpaceDN w:val="0"/>
              <w:adjustRightInd w:val="0"/>
              <w:jc w:val="both"/>
              <w:rPr>
                <w:rFonts w:ascii="Book Antiqua" w:hAnsi="Book Antiqua" w:cs="Arial"/>
                <w:color w:val="000000"/>
              </w:rPr>
            </w:pPr>
          </w:p>
          <w:p w14:paraId="2F991CE0" w14:textId="77777777" w:rsidR="000E4E63" w:rsidRPr="00CC7575" w:rsidRDefault="000E4E63" w:rsidP="00FE4654">
            <w:pPr>
              <w:autoSpaceDE w:val="0"/>
              <w:autoSpaceDN w:val="0"/>
              <w:adjustRightInd w:val="0"/>
              <w:jc w:val="both"/>
              <w:rPr>
                <w:rFonts w:ascii="Book Antiqua" w:hAnsi="Book Antiqua" w:cs="Arial"/>
                <w:color w:val="000000"/>
              </w:rPr>
            </w:pPr>
            <w:r w:rsidRPr="00CC7575">
              <w:rPr>
                <w:rFonts w:ascii="Book Antiqua" w:hAnsi="Book Antiqua" w:cs="Arial"/>
                <w:color w:val="000000"/>
              </w:rPr>
              <w:t xml:space="preserve">&amp; </w:t>
            </w:r>
          </w:p>
          <w:p w14:paraId="72917964" w14:textId="77777777" w:rsidR="000E4E63" w:rsidRPr="00CC7575" w:rsidRDefault="000E4E63" w:rsidP="00FE4654">
            <w:pPr>
              <w:autoSpaceDE w:val="0"/>
              <w:autoSpaceDN w:val="0"/>
              <w:adjustRightInd w:val="0"/>
              <w:jc w:val="both"/>
              <w:rPr>
                <w:rFonts w:ascii="Book Antiqua" w:hAnsi="Book Antiqua" w:cs="Arial"/>
              </w:rPr>
            </w:pPr>
          </w:p>
          <w:p w14:paraId="66894F8C" w14:textId="0B147B39" w:rsidR="000E4E63" w:rsidRPr="00CC7575" w:rsidRDefault="000E4E63" w:rsidP="00FE4654">
            <w:pPr>
              <w:autoSpaceDE w:val="0"/>
              <w:autoSpaceDN w:val="0"/>
              <w:adjustRightInd w:val="0"/>
              <w:jc w:val="both"/>
              <w:rPr>
                <w:rFonts w:ascii="Book Antiqua" w:hAnsi="Book Antiqua" w:cs="Arial"/>
              </w:rPr>
            </w:pPr>
            <w:r w:rsidRPr="00CC7575">
              <w:rPr>
                <w:rFonts w:ascii="Book Antiqua" w:hAnsi="Book Antiqua" w:cs="Arial"/>
              </w:rPr>
              <w:t xml:space="preserve">Vol-III, First Stage, Unpriced </w:t>
            </w:r>
            <w:proofErr w:type="spellStart"/>
            <w:r w:rsidRPr="00CC7575">
              <w:rPr>
                <w:rFonts w:ascii="Book Antiqua" w:hAnsi="Book Antiqua" w:cs="Arial"/>
              </w:rPr>
              <w:t>BoQ</w:t>
            </w:r>
            <w:proofErr w:type="spellEnd"/>
            <w:r w:rsidRPr="00CC7575">
              <w:rPr>
                <w:rFonts w:ascii="Book Antiqua" w:hAnsi="Book Antiqua" w:cs="Arial"/>
              </w:rPr>
              <w:t>, Note e.</w:t>
            </w:r>
          </w:p>
          <w:p w14:paraId="27FCA88C" w14:textId="3CBD8B4C" w:rsidR="000E4E63" w:rsidRPr="00CC7575" w:rsidRDefault="000E4E63" w:rsidP="00FE4654">
            <w:pPr>
              <w:autoSpaceDE w:val="0"/>
              <w:autoSpaceDN w:val="0"/>
              <w:adjustRightInd w:val="0"/>
              <w:jc w:val="both"/>
              <w:rPr>
                <w:rFonts w:ascii="Book Antiqua" w:hAnsi="Book Antiqua" w:cs="Arial"/>
              </w:rPr>
            </w:pPr>
          </w:p>
        </w:tc>
        <w:tc>
          <w:tcPr>
            <w:tcW w:w="6147" w:type="dxa"/>
          </w:tcPr>
          <w:p w14:paraId="22DAD8E1" w14:textId="3F778354" w:rsidR="000E4E63" w:rsidRPr="00CC7575" w:rsidRDefault="000E4E63" w:rsidP="00FE4654">
            <w:pPr>
              <w:pStyle w:val="Default"/>
              <w:jc w:val="both"/>
              <w:rPr>
                <w:rFonts w:ascii="Book Antiqua" w:hAnsi="Book Antiqua"/>
                <w:sz w:val="22"/>
                <w:szCs w:val="22"/>
                <w:lang w:bidi="ar-SA"/>
              </w:rPr>
            </w:pPr>
            <w:r w:rsidRPr="00CC7575">
              <w:rPr>
                <w:rFonts w:ascii="Book Antiqua" w:hAnsi="Book Antiqua"/>
                <w:sz w:val="22"/>
                <w:szCs w:val="22"/>
                <w:lang w:bidi="ar-SA"/>
              </w:rPr>
              <w:t>Commercial Off-The-Shelf (COTS) product means bidder has to quote product which is independently commercially available in the market. For all such products bidder has to provide at least five references in Govt/Public Listed companies at the time of bid submission and same shall have been sold as an independent product.</w:t>
            </w:r>
          </w:p>
        </w:tc>
        <w:tc>
          <w:tcPr>
            <w:tcW w:w="5778" w:type="dxa"/>
          </w:tcPr>
          <w:p w14:paraId="6C82D30A" w14:textId="3B18E64A" w:rsidR="000E4E63" w:rsidRPr="00CC7575" w:rsidRDefault="000E4E63" w:rsidP="00FE4654">
            <w:pPr>
              <w:jc w:val="both"/>
              <w:rPr>
                <w:rFonts w:ascii="Book Antiqua" w:eastAsia="Times New Roman" w:hAnsi="Book Antiqua" w:cs="Arial"/>
                <w:bCs/>
                <w:color w:val="000000"/>
                <w:lang w:val="en-US"/>
              </w:rPr>
            </w:pPr>
            <w:r w:rsidRPr="00CC7575">
              <w:rPr>
                <w:rFonts w:ascii="Book Antiqua" w:eastAsia="Times New Roman" w:hAnsi="Book Antiqua" w:cs="Arial"/>
                <w:bCs/>
                <w:color w:val="000000"/>
                <w:lang w:val="en-US"/>
              </w:rPr>
              <w:t xml:space="preserve">Replaced with </w:t>
            </w:r>
          </w:p>
          <w:p w14:paraId="66588212" w14:textId="77777777" w:rsidR="000E4E63" w:rsidRPr="00CC7575" w:rsidRDefault="000E4E63" w:rsidP="00FE4654">
            <w:pPr>
              <w:pStyle w:val="Default"/>
              <w:jc w:val="both"/>
              <w:rPr>
                <w:rFonts w:ascii="Book Antiqua" w:hAnsi="Book Antiqua"/>
                <w:sz w:val="22"/>
                <w:szCs w:val="22"/>
                <w:lang w:bidi="ar-SA"/>
              </w:rPr>
            </w:pPr>
          </w:p>
          <w:p w14:paraId="7E34B6EC" w14:textId="0C0992FC" w:rsidR="000E4E63" w:rsidRPr="00CC7575" w:rsidRDefault="000E4E63" w:rsidP="00FE4654">
            <w:pPr>
              <w:pStyle w:val="Default"/>
              <w:jc w:val="both"/>
              <w:rPr>
                <w:rFonts w:ascii="Book Antiqua" w:hAnsi="Book Antiqua"/>
                <w:sz w:val="22"/>
                <w:szCs w:val="22"/>
                <w:lang w:bidi="ar-SA"/>
              </w:rPr>
            </w:pPr>
            <w:r w:rsidRPr="00CC7575">
              <w:rPr>
                <w:rFonts w:ascii="Book Antiqua" w:hAnsi="Book Antiqua"/>
                <w:sz w:val="22"/>
                <w:szCs w:val="22"/>
                <w:lang w:bidi="ar-SA"/>
              </w:rPr>
              <w:t xml:space="preserve">Commercial Off-The-Shelf (COTS) product means bidder has to quote product which is independently commercially available in the market. </w:t>
            </w:r>
          </w:p>
          <w:p w14:paraId="475A82E8" w14:textId="77777777" w:rsidR="000E4E63" w:rsidRPr="00CC7575" w:rsidRDefault="000E4E63" w:rsidP="00FE4654">
            <w:pPr>
              <w:jc w:val="both"/>
              <w:rPr>
                <w:rFonts w:ascii="Book Antiqua" w:hAnsi="Book Antiqua" w:cs="Arial"/>
                <w:b/>
                <w:bCs/>
                <w:lang w:bidi="hi-IN"/>
              </w:rPr>
            </w:pPr>
            <w:r w:rsidRPr="00CC7575">
              <w:rPr>
                <w:rFonts w:ascii="Book Antiqua" w:hAnsi="Book Antiqua" w:cs="Arial"/>
                <w:lang w:bidi="hi-IN"/>
              </w:rPr>
              <w:t xml:space="preserve">For all such products bidder has to provide </w:t>
            </w:r>
            <w:r w:rsidRPr="00CC7575">
              <w:rPr>
                <w:rFonts w:ascii="Book Antiqua" w:hAnsi="Book Antiqua" w:cs="Arial"/>
                <w:b/>
                <w:bCs/>
                <w:lang w:bidi="hi-IN"/>
              </w:rPr>
              <w:t>at least three</w:t>
            </w:r>
            <w:r w:rsidRPr="00CC7575">
              <w:rPr>
                <w:rFonts w:ascii="Book Antiqua" w:hAnsi="Book Antiqua" w:cs="Arial"/>
                <w:lang w:bidi="hi-IN"/>
              </w:rPr>
              <w:t xml:space="preserve"> references in Govt/Public Listed companies at the time of bid submission and same shall have been sold as an independent product </w:t>
            </w:r>
            <w:r w:rsidRPr="00CC7575">
              <w:rPr>
                <w:rFonts w:ascii="Book Antiqua" w:hAnsi="Book Antiqua" w:cs="Arial"/>
                <w:b/>
                <w:bCs/>
                <w:lang w:bidi="hi-IN"/>
              </w:rPr>
              <w:t xml:space="preserve">and solution shall be in successful operation for at least three years at the time of bid submission. </w:t>
            </w:r>
          </w:p>
          <w:p w14:paraId="40BEF74C" w14:textId="76666FBD" w:rsidR="000E4E63" w:rsidRPr="00CC7575" w:rsidRDefault="000E4E63" w:rsidP="00FE4654">
            <w:pPr>
              <w:pStyle w:val="Default"/>
              <w:jc w:val="both"/>
              <w:rPr>
                <w:rFonts w:ascii="Book Antiqua" w:hAnsi="Book Antiqua"/>
                <w:sz w:val="22"/>
                <w:szCs w:val="22"/>
                <w:lang w:bidi="ar-SA"/>
              </w:rPr>
            </w:pPr>
            <w:r w:rsidRPr="00CC7575">
              <w:rPr>
                <w:rFonts w:ascii="Book Antiqua" w:hAnsi="Book Antiqua"/>
                <w:b/>
                <w:bCs/>
                <w:sz w:val="22"/>
                <w:szCs w:val="22"/>
              </w:rPr>
              <w:t>For that Bidder has to submit copy of PO/LOA and installation/completion/operational certificate issued by Customer for the relevant reference.</w:t>
            </w:r>
          </w:p>
        </w:tc>
      </w:tr>
      <w:tr w:rsidR="000E4E63" w:rsidRPr="00CC7575" w14:paraId="6C548480" w14:textId="77777777" w:rsidTr="00CC7575">
        <w:trPr>
          <w:trHeight w:val="4686"/>
          <w:tblHeader/>
        </w:trPr>
        <w:tc>
          <w:tcPr>
            <w:tcW w:w="540" w:type="dxa"/>
          </w:tcPr>
          <w:p w14:paraId="1357663C" w14:textId="77777777" w:rsidR="000E4E63" w:rsidRPr="00CC7575" w:rsidRDefault="000E4E63" w:rsidP="00FE4654">
            <w:pPr>
              <w:pStyle w:val="ListParagraph"/>
              <w:numPr>
                <w:ilvl w:val="0"/>
                <w:numId w:val="33"/>
              </w:numPr>
              <w:tabs>
                <w:tab w:val="left" w:pos="326"/>
              </w:tabs>
              <w:jc w:val="both"/>
              <w:rPr>
                <w:rFonts w:ascii="Book Antiqua" w:hAnsi="Book Antiqua"/>
                <w:sz w:val="22"/>
                <w:szCs w:val="22"/>
              </w:rPr>
            </w:pPr>
          </w:p>
        </w:tc>
        <w:tc>
          <w:tcPr>
            <w:tcW w:w="1890" w:type="dxa"/>
          </w:tcPr>
          <w:p w14:paraId="4402D453" w14:textId="52EEC6A7" w:rsidR="000E4E63" w:rsidRPr="00CC7575" w:rsidRDefault="000E4E63" w:rsidP="00FE4654">
            <w:pPr>
              <w:autoSpaceDE w:val="0"/>
              <w:autoSpaceDN w:val="0"/>
              <w:adjustRightInd w:val="0"/>
              <w:jc w:val="both"/>
              <w:rPr>
                <w:rFonts w:ascii="Book Antiqua" w:hAnsi="Book Antiqua" w:cs="Arial"/>
              </w:rPr>
            </w:pPr>
            <w:r w:rsidRPr="00CC7575">
              <w:rPr>
                <w:rFonts w:ascii="Book Antiqua" w:hAnsi="Book Antiqua" w:cs="Arial"/>
              </w:rPr>
              <w:t>Volume II Part B, Appendix-H: HARDWARE SPECIFICATIONS</w:t>
            </w:r>
          </w:p>
          <w:p w14:paraId="630EC2CA" w14:textId="47452E02" w:rsidR="000E4E63" w:rsidRPr="00CC7575" w:rsidRDefault="000E4E63" w:rsidP="00FE4654">
            <w:pPr>
              <w:autoSpaceDE w:val="0"/>
              <w:autoSpaceDN w:val="0"/>
              <w:adjustRightInd w:val="0"/>
              <w:jc w:val="both"/>
              <w:rPr>
                <w:rFonts w:ascii="Book Antiqua" w:hAnsi="Book Antiqua" w:cs="Arial"/>
              </w:rPr>
            </w:pPr>
            <w:r w:rsidRPr="00CC7575">
              <w:rPr>
                <w:rFonts w:ascii="Book Antiqua" w:hAnsi="Book Antiqua" w:cs="Arial"/>
              </w:rPr>
              <w:t xml:space="preserve">4. Servers: </w:t>
            </w:r>
          </w:p>
          <w:p w14:paraId="310E1A12" w14:textId="77777777" w:rsidR="000E4E63" w:rsidRPr="00CC7575" w:rsidRDefault="000E4E63" w:rsidP="00FE4654">
            <w:pPr>
              <w:autoSpaceDE w:val="0"/>
              <w:autoSpaceDN w:val="0"/>
              <w:adjustRightInd w:val="0"/>
              <w:jc w:val="both"/>
              <w:rPr>
                <w:rFonts w:ascii="Book Antiqua" w:hAnsi="Book Antiqua" w:cs="Arial"/>
              </w:rPr>
            </w:pPr>
            <w:r w:rsidRPr="00CC7575">
              <w:rPr>
                <w:rFonts w:ascii="Book Antiqua" w:hAnsi="Book Antiqua" w:cs="Arial"/>
              </w:rPr>
              <w:t xml:space="preserve">a. Server for Third Party Applications </w:t>
            </w:r>
          </w:p>
          <w:p w14:paraId="30A5A916" w14:textId="77777777" w:rsidR="000E4E63" w:rsidRPr="00CC7575" w:rsidRDefault="000E4E63" w:rsidP="00FE4654">
            <w:pPr>
              <w:autoSpaceDE w:val="0"/>
              <w:autoSpaceDN w:val="0"/>
              <w:adjustRightInd w:val="0"/>
              <w:jc w:val="both"/>
              <w:rPr>
                <w:rFonts w:ascii="Book Antiqua" w:hAnsi="Book Antiqua" w:cs="Arial"/>
              </w:rPr>
            </w:pPr>
            <w:r w:rsidRPr="00CC7575">
              <w:rPr>
                <w:rFonts w:ascii="Book Antiqua" w:hAnsi="Book Antiqua" w:cs="Arial"/>
              </w:rPr>
              <w:t xml:space="preserve">b. Servers for Management Applications </w:t>
            </w:r>
          </w:p>
          <w:p w14:paraId="0AE65F88" w14:textId="77777777" w:rsidR="000E4E63" w:rsidRPr="00CC7575" w:rsidRDefault="000E4E63" w:rsidP="00FE4654">
            <w:pPr>
              <w:autoSpaceDE w:val="0"/>
              <w:autoSpaceDN w:val="0"/>
              <w:adjustRightInd w:val="0"/>
              <w:jc w:val="both"/>
              <w:rPr>
                <w:rFonts w:ascii="Book Antiqua" w:hAnsi="Book Antiqua" w:cs="Arial"/>
              </w:rPr>
            </w:pPr>
            <w:r w:rsidRPr="00CC7575">
              <w:rPr>
                <w:rFonts w:ascii="Book Antiqua" w:hAnsi="Book Antiqua" w:cs="Arial"/>
              </w:rPr>
              <w:t xml:space="preserve">c. Servers for Applications in Internal DMZ </w:t>
            </w:r>
          </w:p>
          <w:p w14:paraId="07676AC1" w14:textId="066FD260" w:rsidR="000E4E63" w:rsidRPr="00CC7575" w:rsidRDefault="000E4E63" w:rsidP="00FE4654">
            <w:pPr>
              <w:autoSpaceDE w:val="0"/>
              <w:autoSpaceDN w:val="0"/>
              <w:adjustRightInd w:val="0"/>
              <w:jc w:val="both"/>
              <w:rPr>
                <w:rFonts w:ascii="Book Antiqua" w:hAnsi="Book Antiqua" w:cs="Arial"/>
              </w:rPr>
            </w:pPr>
            <w:r w:rsidRPr="00CC7575">
              <w:rPr>
                <w:rFonts w:ascii="Book Antiqua" w:hAnsi="Book Antiqua" w:cs="Arial"/>
              </w:rPr>
              <w:t xml:space="preserve">d. Servers for Applications in External DMZ </w:t>
            </w:r>
          </w:p>
          <w:p w14:paraId="1AF9BFCD" w14:textId="77777777" w:rsidR="000E4E63" w:rsidRPr="00CC7575" w:rsidRDefault="000E4E63" w:rsidP="00FE4654">
            <w:pPr>
              <w:autoSpaceDE w:val="0"/>
              <w:autoSpaceDN w:val="0"/>
              <w:adjustRightInd w:val="0"/>
              <w:jc w:val="both"/>
              <w:rPr>
                <w:rFonts w:ascii="Book Antiqua" w:hAnsi="Book Antiqua" w:cs="Arial"/>
              </w:rPr>
            </w:pPr>
          </w:p>
        </w:tc>
        <w:tc>
          <w:tcPr>
            <w:tcW w:w="6147" w:type="dxa"/>
          </w:tcPr>
          <w:p w14:paraId="1A08DE4A" w14:textId="77777777" w:rsidR="000E4E63" w:rsidRPr="00CC7575" w:rsidRDefault="000E4E63" w:rsidP="00FE4654">
            <w:pPr>
              <w:pStyle w:val="Default"/>
              <w:jc w:val="both"/>
              <w:rPr>
                <w:rFonts w:ascii="Book Antiqua" w:hAnsi="Book Antiqua"/>
                <w:sz w:val="22"/>
                <w:szCs w:val="22"/>
              </w:rPr>
            </w:pPr>
            <w:r w:rsidRPr="00CC7575">
              <w:rPr>
                <w:rFonts w:ascii="Book Antiqua" w:hAnsi="Book Antiqua"/>
                <w:sz w:val="22"/>
                <w:szCs w:val="22"/>
              </w:rPr>
              <w:t xml:space="preserve">10. Optical Drive: DVD RW </w:t>
            </w:r>
          </w:p>
          <w:p w14:paraId="7A3FD131" w14:textId="77777777" w:rsidR="000E4E63" w:rsidRPr="00CC7575" w:rsidRDefault="000E4E63" w:rsidP="00FE4654">
            <w:pPr>
              <w:pStyle w:val="Default"/>
              <w:jc w:val="both"/>
              <w:rPr>
                <w:rFonts w:ascii="Book Antiqua" w:hAnsi="Book Antiqua"/>
                <w:sz w:val="22"/>
                <w:szCs w:val="22"/>
                <w:lang w:bidi="ar-SA"/>
              </w:rPr>
            </w:pPr>
          </w:p>
        </w:tc>
        <w:tc>
          <w:tcPr>
            <w:tcW w:w="5778" w:type="dxa"/>
          </w:tcPr>
          <w:p w14:paraId="7D494E11" w14:textId="435704E6" w:rsidR="000E4E63" w:rsidRPr="00CC7575" w:rsidRDefault="000E4E63" w:rsidP="00FE4654">
            <w:pPr>
              <w:pStyle w:val="Default"/>
              <w:jc w:val="both"/>
              <w:rPr>
                <w:rFonts w:ascii="Book Antiqua" w:hAnsi="Book Antiqua"/>
                <w:b/>
                <w:bCs/>
                <w:sz w:val="22"/>
                <w:szCs w:val="22"/>
                <w:lang w:bidi="ar-SA"/>
              </w:rPr>
            </w:pPr>
            <w:r w:rsidRPr="00CC7575">
              <w:rPr>
                <w:rFonts w:ascii="Book Antiqua" w:hAnsi="Book Antiqua"/>
                <w:b/>
                <w:bCs/>
                <w:sz w:val="22"/>
                <w:szCs w:val="22"/>
                <w:lang w:bidi="ar-SA"/>
              </w:rPr>
              <w:t>Deleted</w:t>
            </w:r>
          </w:p>
        </w:tc>
      </w:tr>
      <w:tr w:rsidR="000E4E63" w:rsidRPr="00CC7575" w14:paraId="53BED8AC" w14:textId="77777777" w:rsidTr="00CC7575">
        <w:trPr>
          <w:trHeight w:val="3876"/>
          <w:tblHeader/>
        </w:trPr>
        <w:tc>
          <w:tcPr>
            <w:tcW w:w="540" w:type="dxa"/>
          </w:tcPr>
          <w:p w14:paraId="43EE676A" w14:textId="77777777" w:rsidR="000E4E63" w:rsidRPr="00CC7575" w:rsidRDefault="000E4E63" w:rsidP="00FE4654">
            <w:pPr>
              <w:pStyle w:val="ListParagraph"/>
              <w:numPr>
                <w:ilvl w:val="0"/>
                <w:numId w:val="33"/>
              </w:numPr>
              <w:tabs>
                <w:tab w:val="left" w:pos="326"/>
              </w:tabs>
              <w:jc w:val="both"/>
              <w:rPr>
                <w:rFonts w:ascii="Book Antiqua" w:hAnsi="Book Antiqua"/>
                <w:sz w:val="22"/>
                <w:szCs w:val="22"/>
              </w:rPr>
            </w:pPr>
          </w:p>
        </w:tc>
        <w:tc>
          <w:tcPr>
            <w:tcW w:w="1890" w:type="dxa"/>
          </w:tcPr>
          <w:p w14:paraId="0B7C8BE8" w14:textId="0F9DFE7D" w:rsidR="000E4E63" w:rsidRPr="00CC7575" w:rsidRDefault="000E4E63" w:rsidP="00FE4654">
            <w:pPr>
              <w:autoSpaceDE w:val="0"/>
              <w:autoSpaceDN w:val="0"/>
              <w:adjustRightInd w:val="0"/>
              <w:jc w:val="both"/>
              <w:rPr>
                <w:rFonts w:ascii="Book Antiqua" w:hAnsi="Book Antiqua" w:cs="Arial"/>
              </w:rPr>
            </w:pPr>
            <w:r w:rsidRPr="00CC7575">
              <w:rPr>
                <w:rFonts w:ascii="Book Antiqua" w:hAnsi="Book Antiqua" w:cs="Arial"/>
              </w:rPr>
              <w:t>Volume II Part B, Appendix-H: HARDWARE SPECIFICATIONS. 6.2</w:t>
            </w:r>
          </w:p>
          <w:p w14:paraId="2C023164" w14:textId="077E1872" w:rsidR="000E4E63" w:rsidRPr="00CC7575" w:rsidRDefault="000E4E63" w:rsidP="00FE4654">
            <w:pPr>
              <w:autoSpaceDE w:val="0"/>
              <w:autoSpaceDN w:val="0"/>
              <w:adjustRightInd w:val="0"/>
              <w:jc w:val="both"/>
              <w:rPr>
                <w:rFonts w:ascii="Book Antiqua" w:hAnsi="Book Antiqua" w:cs="Arial"/>
              </w:rPr>
            </w:pPr>
            <w:r w:rsidRPr="00CC7575">
              <w:rPr>
                <w:rFonts w:ascii="Book Antiqua" w:hAnsi="Book Antiqua" w:cs="Arial"/>
              </w:rPr>
              <w:t>Network Attached Storage (NAS)</w:t>
            </w:r>
          </w:p>
        </w:tc>
        <w:tc>
          <w:tcPr>
            <w:tcW w:w="6147" w:type="dxa"/>
          </w:tcPr>
          <w:p w14:paraId="0A77486D" w14:textId="77777777" w:rsidR="000E4E63" w:rsidRPr="00CC7575" w:rsidRDefault="000E4E63" w:rsidP="00FE4654">
            <w:pPr>
              <w:jc w:val="both"/>
              <w:rPr>
                <w:rFonts w:ascii="Book Antiqua" w:hAnsi="Book Antiqua" w:cs="Arial"/>
                <w:lang w:bidi="hi-IN"/>
              </w:rPr>
            </w:pPr>
          </w:p>
          <w:tbl>
            <w:tblPr>
              <w:tblStyle w:val="TableGrid"/>
              <w:tblW w:w="5818" w:type="dxa"/>
              <w:tblLayout w:type="fixed"/>
              <w:tblLook w:val="04A0" w:firstRow="1" w:lastRow="0" w:firstColumn="1" w:lastColumn="0" w:noHBand="0" w:noVBand="1"/>
            </w:tblPr>
            <w:tblGrid>
              <w:gridCol w:w="526"/>
              <w:gridCol w:w="1706"/>
              <w:gridCol w:w="2889"/>
              <w:gridCol w:w="697"/>
            </w:tblGrid>
            <w:tr w:rsidR="000E4E63" w:rsidRPr="00CC7575" w14:paraId="611E3EB5" w14:textId="77777777" w:rsidTr="00102DA2">
              <w:trPr>
                <w:trHeight w:val="841"/>
              </w:trPr>
              <w:tc>
                <w:tcPr>
                  <w:tcW w:w="526" w:type="dxa"/>
                  <w:tcBorders>
                    <w:top w:val="single" w:sz="4" w:space="0" w:color="auto"/>
                    <w:left w:val="single" w:sz="4" w:space="0" w:color="auto"/>
                    <w:bottom w:val="single" w:sz="4" w:space="0" w:color="auto"/>
                    <w:right w:val="single" w:sz="4" w:space="0" w:color="auto"/>
                  </w:tcBorders>
                  <w:hideMark/>
                </w:tcPr>
                <w:p w14:paraId="1D2242D5" w14:textId="77777777" w:rsidR="000E4E63" w:rsidRPr="00CC7575" w:rsidRDefault="000E4E63" w:rsidP="00FE4654">
                  <w:pPr>
                    <w:jc w:val="center"/>
                    <w:rPr>
                      <w:rFonts w:ascii="Book Antiqua" w:hAnsi="Book Antiqua" w:cs="Arial"/>
                      <w:bCs/>
                    </w:rPr>
                  </w:pPr>
                  <w:r w:rsidRPr="00CC7575">
                    <w:rPr>
                      <w:rFonts w:ascii="Book Antiqua" w:hAnsi="Book Antiqua" w:cs="Arial"/>
                      <w:bCs/>
                    </w:rPr>
                    <w:t>Sr.</w:t>
                  </w:r>
                </w:p>
                <w:p w14:paraId="466AB8ED" w14:textId="77777777" w:rsidR="000E4E63" w:rsidRPr="00CC7575" w:rsidRDefault="000E4E63" w:rsidP="00FE4654">
                  <w:pPr>
                    <w:jc w:val="center"/>
                    <w:rPr>
                      <w:rFonts w:ascii="Book Antiqua" w:hAnsi="Book Antiqua" w:cs="Arial"/>
                      <w:bCs/>
                    </w:rPr>
                  </w:pPr>
                  <w:r w:rsidRPr="00CC7575">
                    <w:rPr>
                      <w:rFonts w:ascii="Book Antiqua" w:hAnsi="Book Antiqua" w:cs="Arial"/>
                      <w:bCs/>
                    </w:rPr>
                    <w:t>No.</w:t>
                  </w:r>
                </w:p>
              </w:tc>
              <w:tc>
                <w:tcPr>
                  <w:tcW w:w="1706" w:type="dxa"/>
                  <w:tcBorders>
                    <w:top w:val="single" w:sz="4" w:space="0" w:color="auto"/>
                    <w:left w:val="single" w:sz="4" w:space="0" w:color="auto"/>
                    <w:bottom w:val="single" w:sz="4" w:space="0" w:color="auto"/>
                    <w:right w:val="single" w:sz="4" w:space="0" w:color="auto"/>
                  </w:tcBorders>
                  <w:hideMark/>
                </w:tcPr>
                <w:p w14:paraId="074523E2"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Description of the Features</w:t>
                  </w:r>
                </w:p>
              </w:tc>
              <w:tc>
                <w:tcPr>
                  <w:tcW w:w="2889" w:type="dxa"/>
                  <w:tcBorders>
                    <w:top w:val="single" w:sz="4" w:space="0" w:color="auto"/>
                    <w:left w:val="single" w:sz="4" w:space="0" w:color="auto"/>
                    <w:bottom w:val="single" w:sz="4" w:space="0" w:color="auto"/>
                    <w:right w:val="single" w:sz="4" w:space="0" w:color="auto"/>
                  </w:tcBorders>
                  <w:hideMark/>
                </w:tcPr>
                <w:p w14:paraId="027E4908"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Minimum Quantity of the features</w:t>
                  </w:r>
                </w:p>
              </w:tc>
              <w:tc>
                <w:tcPr>
                  <w:tcW w:w="697" w:type="dxa"/>
                  <w:tcBorders>
                    <w:top w:val="single" w:sz="4" w:space="0" w:color="auto"/>
                    <w:left w:val="single" w:sz="4" w:space="0" w:color="auto"/>
                    <w:bottom w:val="single" w:sz="4" w:space="0" w:color="auto"/>
                    <w:right w:val="single" w:sz="4" w:space="0" w:color="auto"/>
                  </w:tcBorders>
                  <w:hideMark/>
                </w:tcPr>
                <w:p w14:paraId="41C466A9"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Offered by</w:t>
                  </w:r>
                </w:p>
                <w:p w14:paraId="26A3486D"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the Contractor</w:t>
                  </w:r>
                </w:p>
              </w:tc>
            </w:tr>
            <w:tr w:rsidR="000E4E63" w:rsidRPr="00CC7575" w14:paraId="5344EAAD" w14:textId="77777777" w:rsidTr="00102DA2">
              <w:trPr>
                <w:trHeight w:val="841"/>
              </w:trPr>
              <w:tc>
                <w:tcPr>
                  <w:tcW w:w="526" w:type="dxa"/>
                  <w:tcBorders>
                    <w:top w:val="single" w:sz="4" w:space="0" w:color="auto"/>
                    <w:left w:val="single" w:sz="4" w:space="0" w:color="auto"/>
                    <w:bottom w:val="single" w:sz="4" w:space="0" w:color="auto"/>
                    <w:right w:val="single" w:sz="4" w:space="0" w:color="auto"/>
                  </w:tcBorders>
                </w:tcPr>
                <w:p w14:paraId="6058A009" w14:textId="77777777" w:rsidR="000E4E63" w:rsidRPr="00CC7575" w:rsidRDefault="000E4E63" w:rsidP="00FE4654">
                  <w:pPr>
                    <w:autoSpaceDE w:val="0"/>
                    <w:autoSpaceDN w:val="0"/>
                    <w:adjustRightInd w:val="0"/>
                    <w:jc w:val="both"/>
                    <w:rPr>
                      <w:rFonts w:ascii="Book Antiqua" w:hAnsi="Book Antiqua" w:cs="Arial"/>
                      <w:bCs/>
                    </w:rPr>
                  </w:pPr>
                  <w:r w:rsidRPr="00CC7575">
                    <w:rPr>
                      <w:rFonts w:ascii="Book Antiqua" w:hAnsi="Book Antiqua" w:cs="Arial"/>
                      <w:bCs/>
                    </w:rPr>
                    <w:t>10</w:t>
                  </w:r>
                </w:p>
                <w:p w14:paraId="430063E5" w14:textId="77777777" w:rsidR="000E4E63" w:rsidRPr="00CC7575" w:rsidRDefault="000E4E63" w:rsidP="00FE4654">
                  <w:pPr>
                    <w:autoSpaceDE w:val="0"/>
                    <w:autoSpaceDN w:val="0"/>
                    <w:adjustRightInd w:val="0"/>
                    <w:jc w:val="both"/>
                    <w:rPr>
                      <w:rFonts w:ascii="Book Antiqua" w:hAnsi="Book Antiqua" w:cs="Arial"/>
                      <w:bCs/>
                      <w:lang w:bidi="hi-IN"/>
                    </w:rPr>
                  </w:pPr>
                </w:p>
              </w:tc>
              <w:tc>
                <w:tcPr>
                  <w:tcW w:w="1706" w:type="dxa"/>
                  <w:tcBorders>
                    <w:top w:val="single" w:sz="4" w:space="0" w:color="auto"/>
                    <w:left w:val="single" w:sz="4" w:space="0" w:color="auto"/>
                    <w:bottom w:val="single" w:sz="4" w:space="0" w:color="auto"/>
                    <w:right w:val="single" w:sz="4" w:space="0" w:color="auto"/>
                  </w:tcBorders>
                  <w:hideMark/>
                </w:tcPr>
                <w:p w14:paraId="01050DE1" w14:textId="77777777" w:rsidR="000E4E63" w:rsidRPr="00CC7575" w:rsidRDefault="000E4E63" w:rsidP="00FE4654">
                  <w:pPr>
                    <w:autoSpaceDE w:val="0"/>
                    <w:autoSpaceDN w:val="0"/>
                    <w:adjustRightInd w:val="0"/>
                    <w:jc w:val="both"/>
                    <w:rPr>
                      <w:rFonts w:ascii="Book Antiqua" w:eastAsia="Arial" w:hAnsi="Book Antiqua" w:cs="Arial"/>
                      <w:spacing w:val="-2"/>
                    </w:rPr>
                  </w:pPr>
                  <w:r w:rsidRPr="00CC7575">
                    <w:rPr>
                      <w:rFonts w:ascii="Book Antiqua" w:hAnsi="Book Antiqua" w:cs="Arial"/>
                      <w:lang w:bidi="hi-IN"/>
                    </w:rPr>
                    <w:t>Heat Load</w:t>
                  </w:r>
                </w:p>
              </w:tc>
              <w:tc>
                <w:tcPr>
                  <w:tcW w:w="2889" w:type="dxa"/>
                  <w:tcBorders>
                    <w:top w:val="single" w:sz="4" w:space="0" w:color="auto"/>
                    <w:left w:val="single" w:sz="4" w:space="0" w:color="auto"/>
                    <w:bottom w:val="single" w:sz="4" w:space="0" w:color="auto"/>
                    <w:right w:val="single" w:sz="4" w:space="0" w:color="auto"/>
                  </w:tcBorders>
                </w:tcPr>
                <w:p w14:paraId="39F2215E" w14:textId="77777777" w:rsidR="000E4E63" w:rsidRPr="00CC7575" w:rsidRDefault="000E4E63" w:rsidP="00FE4654">
                  <w:pPr>
                    <w:autoSpaceDE w:val="0"/>
                    <w:autoSpaceDN w:val="0"/>
                    <w:adjustRightInd w:val="0"/>
                    <w:jc w:val="both"/>
                    <w:rPr>
                      <w:rFonts w:ascii="Book Antiqua" w:hAnsi="Book Antiqua" w:cs="Arial"/>
                      <w:lang w:bidi="hi-IN"/>
                    </w:rPr>
                  </w:pPr>
                </w:p>
              </w:tc>
              <w:tc>
                <w:tcPr>
                  <w:tcW w:w="697" w:type="dxa"/>
                  <w:tcBorders>
                    <w:top w:val="single" w:sz="4" w:space="0" w:color="auto"/>
                    <w:left w:val="single" w:sz="4" w:space="0" w:color="auto"/>
                    <w:bottom w:val="single" w:sz="4" w:space="0" w:color="auto"/>
                    <w:right w:val="single" w:sz="4" w:space="0" w:color="auto"/>
                  </w:tcBorders>
                </w:tcPr>
                <w:p w14:paraId="18F6E892" w14:textId="77777777" w:rsidR="000E4E63" w:rsidRPr="00CC7575" w:rsidRDefault="000E4E63" w:rsidP="00FE4654">
                  <w:pPr>
                    <w:autoSpaceDE w:val="0"/>
                    <w:autoSpaceDN w:val="0"/>
                    <w:adjustRightInd w:val="0"/>
                    <w:jc w:val="center"/>
                    <w:rPr>
                      <w:rFonts w:ascii="Book Antiqua" w:hAnsi="Book Antiqua" w:cs="Arial"/>
                      <w:lang w:bidi="hi-IN"/>
                    </w:rPr>
                  </w:pPr>
                </w:p>
              </w:tc>
            </w:tr>
            <w:tr w:rsidR="000E4E63" w:rsidRPr="00CC7575" w14:paraId="0D955185" w14:textId="77777777" w:rsidTr="00102DA2">
              <w:trPr>
                <w:trHeight w:val="841"/>
              </w:trPr>
              <w:tc>
                <w:tcPr>
                  <w:tcW w:w="526" w:type="dxa"/>
                  <w:tcBorders>
                    <w:top w:val="single" w:sz="4" w:space="0" w:color="auto"/>
                    <w:left w:val="single" w:sz="4" w:space="0" w:color="auto"/>
                    <w:bottom w:val="single" w:sz="4" w:space="0" w:color="auto"/>
                    <w:right w:val="single" w:sz="4" w:space="0" w:color="auto"/>
                  </w:tcBorders>
                </w:tcPr>
                <w:p w14:paraId="71DF8E5D" w14:textId="3796CA75" w:rsidR="000E4E63" w:rsidRPr="00CC7575" w:rsidRDefault="000E4E63" w:rsidP="00102DA2">
                  <w:pPr>
                    <w:autoSpaceDE w:val="0"/>
                    <w:autoSpaceDN w:val="0"/>
                    <w:adjustRightInd w:val="0"/>
                    <w:jc w:val="both"/>
                    <w:rPr>
                      <w:rFonts w:ascii="Book Antiqua" w:hAnsi="Book Antiqua" w:cs="Arial"/>
                      <w:lang w:bidi="hi-IN"/>
                    </w:rPr>
                  </w:pPr>
                  <w:r w:rsidRPr="00CC7575">
                    <w:rPr>
                      <w:rFonts w:ascii="Book Antiqua" w:hAnsi="Book Antiqua" w:cs="Arial"/>
                      <w:lang w:bidi="hi-IN"/>
                    </w:rPr>
                    <w:t>11.</w:t>
                  </w:r>
                </w:p>
              </w:tc>
              <w:tc>
                <w:tcPr>
                  <w:tcW w:w="1706" w:type="dxa"/>
                  <w:tcBorders>
                    <w:top w:val="single" w:sz="4" w:space="0" w:color="auto"/>
                    <w:left w:val="single" w:sz="4" w:space="0" w:color="auto"/>
                    <w:bottom w:val="single" w:sz="4" w:space="0" w:color="auto"/>
                    <w:right w:val="single" w:sz="4" w:space="0" w:color="auto"/>
                  </w:tcBorders>
                </w:tcPr>
                <w:p w14:paraId="2865883D" w14:textId="2EE1CB2A" w:rsidR="000E4E63" w:rsidRPr="00CC7575" w:rsidRDefault="000E4E63" w:rsidP="00102DA2">
                  <w:pPr>
                    <w:autoSpaceDE w:val="0"/>
                    <w:autoSpaceDN w:val="0"/>
                    <w:adjustRightInd w:val="0"/>
                    <w:jc w:val="both"/>
                    <w:rPr>
                      <w:rFonts w:ascii="Book Antiqua" w:hAnsi="Book Antiqua" w:cs="Arial"/>
                      <w:lang w:bidi="hi-IN"/>
                    </w:rPr>
                  </w:pPr>
                  <w:r w:rsidRPr="00CC7575">
                    <w:rPr>
                      <w:rFonts w:ascii="Book Antiqua" w:hAnsi="Book Antiqua" w:cs="Arial"/>
                      <w:lang w:bidi="hi-IN"/>
                    </w:rPr>
                    <w:t>Interface Ports</w:t>
                  </w:r>
                </w:p>
              </w:tc>
              <w:tc>
                <w:tcPr>
                  <w:tcW w:w="2889" w:type="dxa"/>
                  <w:tcBorders>
                    <w:top w:val="single" w:sz="4" w:space="0" w:color="auto"/>
                    <w:left w:val="single" w:sz="4" w:space="0" w:color="auto"/>
                    <w:bottom w:val="single" w:sz="4" w:space="0" w:color="auto"/>
                    <w:right w:val="single" w:sz="4" w:space="0" w:color="auto"/>
                  </w:tcBorders>
                </w:tcPr>
                <w:p w14:paraId="273BC9E0" w14:textId="77777777" w:rsidR="000E4E63" w:rsidRPr="00CC7575" w:rsidRDefault="000E4E63" w:rsidP="00102DA2">
                  <w:pPr>
                    <w:jc w:val="both"/>
                    <w:rPr>
                      <w:rFonts w:ascii="Book Antiqua" w:hAnsi="Book Antiqua" w:cs="Arial"/>
                      <w:lang w:bidi="hi-IN"/>
                    </w:rPr>
                  </w:pPr>
                  <w:r w:rsidRPr="00CC7575">
                    <w:rPr>
                      <w:rFonts w:ascii="Book Antiqua" w:hAnsi="Book Antiqua" w:cs="Arial"/>
                      <w:lang w:bidi="hi-IN"/>
                    </w:rPr>
                    <w:t>4*10G Base T ports</w:t>
                  </w:r>
                </w:p>
                <w:p w14:paraId="5A2848C7" w14:textId="77777777" w:rsidR="000E4E63" w:rsidRPr="00CC7575" w:rsidRDefault="000E4E63" w:rsidP="00102DA2">
                  <w:pPr>
                    <w:autoSpaceDE w:val="0"/>
                    <w:autoSpaceDN w:val="0"/>
                    <w:adjustRightInd w:val="0"/>
                    <w:jc w:val="both"/>
                    <w:rPr>
                      <w:rFonts w:ascii="Book Antiqua" w:hAnsi="Book Antiqua" w:cs="Arial"/>
                      <w:lang w:bidi="hi-IN"/>
                    </w:rPr>
                  </w:pPr>
                </w:p>
              </w:tc>
              <w:tc>
                <w:tcPr>
                  <w:tcW w:w="697" w:type="dxa"/>
                  <w:tcBorders>
                    <w:top w:val="single" w:sz="4" w:space="0" w:color="auto"/>
                    <w:left w:val="single" w:sz="4" w:space="0" w:color="auto"/>
                    <w:bottom w:val="single" w:sz="4" w:space="0" w:color="auto"/>
                    <w:right w:val="single" w:sz="4" w:space="0" w:color="auto"/>
                  </w:tcBorders>
                </w:tcPr>
                <w:p w14:paraId="567CD21C" w14:textId="77777777" w:rsidR="000E4E63" w:rsidRPr="00CC7575" w:rsidRDefault="000E4E63" w:rsidP="00102DA2">
                  <w:pPr>
                    <w:autoSpaceDE w:val="0"/>
                    <w:autoSpaceDN w:val="0"/>
                    <w:adjustRightInd w:val="0"/>
                    <w:jc w:val="center"/>
                    <w:rPr>
                      <w:rFonts w:ascii="Book Antiqua" w:hAnsi="Book Antiqua" w:cs="Arial"/>
                      <w:lang w:bidi="hi-IN"/>
                    </w:rPr>
                  </w:pPr>
                </w:p>
              </w:tc>
            </w:tr>
          </w:tbl>
          <w:p w14:paraId="6B2D81AC" w14:textId="77777777" w:rsidR="000E4E63" w:rsidRPr="00CC7575" w:rsidRDefault="000E4E63" w:rsidP="00FE4654">
            <w:pPr>
              <w:pStyle w:val="Default"/>
              <w:jc w:val="both"/>
              <w:rPr>
                <w:rFonts w:ascii="Book Antiqua" w:hAnsi="Book Antiqua"/>
                <w:sz w:val="22"/>
                <w:szCs w:val="22"/>
              </w:rPr>
            </w:pPr>
          </w:p>
        </w:tc>
        <w:tc>
          <w:tcPr>
            <w:tcW w:w="5778" w:type="dxa"/>
          </w:tcPr>
          <w:p w14:paraId="15EBCD2F" w14:textId="77777777" w:rsidR="000E4E63" w:rsidRPr="00CC7575" w:rsidRDefault="000E4E63" w:rsidP="00FE4654">
            <w:pPr>
              <w:jc w:val="both"/>
              <w:rPr>
                <w:rFonts w:ascii="Book Antiqua" w:hAnsi="Book Antiqua" w:cs="Arial"/>
                <w:color w:val="000000"/>
              </w:rPr>
            </w:pPr>
            <w:r w:rsidRPr="00CC7575">
              <w:rPr>
                <w:rFonts w:ascii="Book Antiqua" w:hAnsi="Book Antiqua" w:cs="Arial"/>
                <w:color w:val="000000"/>
              </w:rPr>
              <w:t xml:space="preserve">Replace with </w:t>
            </w:r>
          </w:p>
          <w:p w14:paraId="122B51DA" w14:textId="77777777" w:rsidR="000E4E63" w:rsidRPr="00CC7575" w:rsidRDefault="000E4E63" w:rsidP="00FE4654">
            <w:pPr>
              <w:jc w:val="both"/>
              <w:rPr>
                <w:rFonts w:ascii="Book Antiqua" w:hAnsi="Book Antiqua" w:cs="Arial"/>
                <w:color w:val="000000"/>
              </w:rPr>
            </w:pPr>
          </w:p>
          <w:tbl>
            <w:tblPr>
              <w:tblStyle w:val="TableGrid"/>
              <w:tblW w:w="5663" w:type="dxa"/>
              <w:tblLayout w:type="fixed"/>
              <w:tblLook w:val="04A0" w:firstRow="1" w:lastRow="0" w:firstColumn="1" w:lastColumn="0" w:noHBand="0" w:noVBand="1"/>
            </w:tblPr>
            <w:tblGrid>
              <w:gridCol w:w="553"/>
              <w:gridCol w:w="1802"/>
              <w:gridCol w:w="2525"/>
              <w:gridCol w:w="783"/>
            </w:tblGrid>
            <w:tr w:rsidR="000E4E63" w:rsidRPr="00CC7575" w14:paraId="739E56FB" w14:textId="77777777" w:rsidTr="00B81174">
              <w:trPr>
                <w:trHeight w:val="635"/>
              </w:trPr>
              <w:tc>
                <w:tcPr>
                  <w:tcW w:w="553" w:type="dxa"/>
                  <w:tcBorders>
                    <w:top w:val="single" w:sz="4" w:space="0" w:color="auto"/>
                    <w:left w:val="single" w:sz="4" w:space="0" w:color="auto"/>
                    <w:bottom w:val="single" w:sz="4" w:space="0" w:color="auto"/>
                    <w:right w:val="single" w:sz="4" w:space="0" w:color="auto"/>
                  </w:tcBorders>
                  <w:hideMark/>
                </w:tcPr>
                <w:p w14:paraId="22EFE081" w14:textId="77777777" w:rsidR="000E4E63" w:rsidRPr="00CC7575" w:rsidRDefault="000E4E63" w:rsidP="00FE4654">
                  <w:pPr>
                    <w:jc w:val="center"/>
                    <w:rPr>
                      <w:rFonts w:ascii="Book Antiqua" w:hAnsi="Book Antiqua" w:cs="Arial"/>
                      <w:bCs/>
                    </w:rPr>
                  </w:pPr>
                  <w:r w:rsidRPr="00CC7575">
                    <w:rPr>
                      <w:rFonts w:ascii="Book Antiqua" w:hAnsi="Book Antiqua" w:cs="Arial"/>
                      <w:bCs/>
                    </w:rPr>
                    <w:t>Sr.</w:t>
                  </w:r>
                </w:p>
                <w:p w14:paraId="67847334" w14:textId="77777777" w:rsidR="000E4E63" w:rsidRPr="00CC7575" w:rsidRDefault="000E4E63" w:rsidP="00FE4654">
                  <w:pPr>
                    <w:jc w:val="center"/>
                    <w:rPr>
                      <w:rFonts w:ascii="Book Antiqua" w:hAnsi="Book Antiqua" w:cs="Arial"/>
                      <w:bCs/>
                    </w:rPr>
                  </w:pPr>
                  <w:r w:rsidRPr="00CC7575">
                    <w:rPr>
                      <w:rFonts w:ascii="Book Antiqua" w:hAnsi="Book Antiqua" w:cs="Arial"/>
                      <w:bCs/>
                    </w:rPr>
                    <w:t>No.</w:t>
                  </w:r>
                </w:p>
              </w:tc>
              <w:tc>
                <w:tcPr>
                  <w:tcW w:w="1802" w:type="dxa"/>
                  <w:tcBorders>
                    <w:top w:val="single" w:sz="4" w:space="0" w:color="auto"/>
                    <w:left w:val="single" w:sz="4" w:space="0" w:color="auto"/>
                    <w:bottom w:val="single" w:sz="4" w:space="0" w:color="auto"/>
                    <w:right w:val="single" w:sz="4" w:space="0" w:color="auto"/>
                  </w:tcBorders>
                  <w:hideMark/>
                </w:tcPr>
                <w:p w14:paraId="5F447086"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Description of the Features</w:t>
                  </w:r>
                </w:p>
              </w:tc>
              <w:tc>
                <w:tcPr>
                  <w:tcW w:w="2525" w:type="dxa"/>
                  <w:tcBorders>
                    <w:top w:val="single" w:sz="4" w:space="0" w:color="auto"/>
                    <w:left w:val="single" w:sz="4" w:space="0" w:color="auto"/>
                    <w:bottom w:val="single" w:sz="4" w:space="0" w:color="auto"/>
                    <w:right w:val="single" w:sz="4" w:space="0" w:color="auto"/>
                  </w:tcBorders>
                  <w:hideMark/>
                </w:tcPr>
                <w:p w14:paraId="5F9DAE54"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Minimum Quantity of the features</w:t>
                  </w:r>
                </w:p>
              </w:tc>
              <w:tc>
                <w:tcPr>
                  <w:tcW w:w="783" w:type="dxa"/>
                  <w:tcBorders>
                    <w:top w:val="single" w:sz="4" w:space="0" w:color="auto"/>
                    <w:left w:val="single" w:sz="4" w:space="0" w:color="auto"/>
                    <w:bottom w:val="single" w:sz="4" w:space="0" w:color="auto"/>
                    <w:right w:val="single" w:sz="4" w:space="0" w:color="auto"/>
                  </w:tcBorders>
                  <w:hideMark/>
                </w:tcPr>
                <w:p w14:paraId="3F35AAB3"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Offered by</w:t>
                  </w:r>
                </w:p>
                <w:p w14:paraId="08E27B3C" w14:textId="77777777" w:rsidR="000E4E63" w:rsidRPr="00CC7575" w:rsidRDefault="000E4E63" w:rsidP="00FE4654">
                  <w:pPr>
                    <w:autoSpaceDE w:val="0"/>
                    <w:autoSpaceDN w:val="0"/>
                    <w:adjustRightInd w:val="0"/>
                    <w:jc w:val="both"/>
                    <w:rPr>
                      <w:rFonts w:ascii="Book Antiqua" w:hAnsi="Book Antiqua" w:cs="Arial"/>
                      <w:lang w:bidi="hi-IN"/>
                    </w:rPr>
                  </w:pPr>
                  <w:r w:rsidRPr="00CC7575">
                    <w:rPr>
                      <w:rFonts w:ascii="Book Antiqua" w:hAnsi="Book Antiqua" w:cs="Arial"/>
                      <w:lang w:bidi="hi-IN"/>
                    </w:rPr>
                    <w:t>the Contractor</w:t>
                  </w:r>
                </w:p>
              </w:tc>
            </w:tr>
            <w:tr w:rsidR="000E4E63" w:rsidRPr="00CC7575" w14:paraId="6015EAAA" w14:textId="77777777" w:rsidTr="00B81174">
              <w:trPr>
                <w:trHeight w:val="45"/>
              </w:trPr>
              <w:tc>
                <w:tcPr>
                  <w:tcW w:w="553" w:type="dxa"/>
                  <w:tcBorders>
                    <w:top w:val="single" w:sz="4" w:space="0" w:color="auto"/>
                    <w:left w:val="single" w:sz="4" w:space="0" w:color="auto"/>
                    <w:bottom w:val="single" w:sz="4" w:space="0" w:color="auto"/>
                    <w:right w:val="single" w:sz="4" w:space="0" w:color="auto"/>
                  </w:tcBorders>
                </w:tcPr>
                <w:p w14:paraId="1C7BBF24" w14:textId="77777777" w:rsidR="000E4E63" w:rsidRPr="00CC7575" w:rsidRDefault="000E4E63" w:rsidP="00FE4654">
                  <w:pPr>
                    <w:autoSpaceDE w:val="0"/>
                    <w:autoSpaceDN w:val="0"/>
                    <w:adjustRightInd w:val="0"/>
                    <w:jc w:val="both"/>
                    <w:rPr>
                      <w:rFonts w:ascii="Book Antiqua" w:hAnsi="Book Antiqua" w:cs="Arial"/>
                      <w:bCs/>
                    </w:rPr>
                  </w:pPr>
                  <w:r w:rsidRPr="00CC7575">
                    <w:rPr>
                      <w:rFonts w:ascii="Book Antiqua" w:hAnsi="Book Antiqua" w:cs="Arial"/>
                      <w:bCs/>
                    </w:rPr>
                    <w:t>10</w:t>
                  </w:r>
                </w:p>
                <w:p w14:paraId="5260878B" w14:textId="77777777" w:rsidR="000E4E63" w:rsidRPr="00CC7575" w:rsidRDefault="000E4E63" w:rsidP="00FE4654">
                  <w:pPr>
                    <w:autoSpaceDE w:val="0"/>
                    <w:autoSpaceDN w:val="0"/>
                    <w:adjustRightInd w:val="0"/>
                    <w:jc w:val="both"/>
                    <w:rPr>
                      <w:rFonts w:ascii="Book Antiqua" w:hAnsi="Book Antiqua" w:cs="Arial"/>
                      <w:bCs/>
                      <w:lang w:bidi="hi-IN"/>
                    </w:rPr>
                  </w:pPr>
                </w:p>
              </w:tc>
              <w:tc>
                <w:tcPr>
                  <w:tcW w:w="1802" w:type="dxa"/>
                  <w:tcBorders>
                    <w:top w:val="single" w:sz="4" w:space="0" w:color="auto"/>
                    <w:left w:val="single" w:sz="4" w:space="0" w:color="auto"/>
                    <w:bottom w:val="single" w:sz="4" w:space="0" w:color="auto"/>
                    <w:right w:val="single" w:sz="4" w:space="0" w:color="auto"/>
                  </w:tcBorders>
                  <w:hideMark/>
                </w:tcPr>
                <w:p w14:paraId="5C3CB390" w14:textId="77777777" w:rsidR="000E4E63" w:rsidRPr="00CC7575" w:rsidRDefault="000E4E63" w:rsidP="00FE4654">
                  <w:pPr>
                    <w:autoSpaceDE w:val="0"/>
                    <w:autoSpaceDN w:val="0"/>
                    <w:adjustRightInd w:val="0"/>
                    <w:jc w:val="both"/>
                    <w:rPr>
                      <w:rFonts w:ascii="Book Antiqua" w:eastAsia="Arial" w:hAnsi="Book Antiqua" w:cs="Arial"/>
                      <w:spacing w:val="-2"/>
                    </w:rPr>
                  </w:pPr>
                  <w:r w:rsidRPr="00CC7575">
                    <w:rPr>
                      <w:rFonts w:ascii="Book Antiqua" w:hAnsi="Book Antiqua" w:cs="Arial"/>
                      <w:lang w:bidi="hi-IN"/>
                    </w:rPr>
                    <w:t>Heat Load</w:t>
                  </w:r>
                </w:p>
              </w:tc>
              <w:tc>
                <w:tcPr>
                  <w:tcW w:w="2525" w:type="dxa"/>
                  <w:tcBorders>
                    <w:top w:val="single" w:sz="4" w:space="0" w:color="auto"/>
                    <w:left w:val="single" w:sz="4" w:space="0" w:color="auto"/>
                    <w:bottom w:val="single" w:sz="4" w:space="0" w:color="auto"/>
                    <w:right w:val="single" w:sz="4" w:space="0" w:color="auto"/>
                  </w:tcBorders>
                </w:tcPr>
                <w:p w14:paraId="1FC193E0" w14:textId="77777777" w:rsidR="000E4E63" w:rsidRPr="00CC7575" w:rsidRDefault="000E4E63" w:rsidP="00FE4654">
                  <w:pPr>
                    <w:autoSpaceDE w:val="0"/>
                    <w:autoSpaceDN w:val="0"/>
                    <w:adjustRightInd w:val="0"/>
                    <w:jc w:val="both"/>
                    <w:rPr>
                      <w:rFonts w:ascii="Book Antiqua" w:hAnsi="Book Antiqua" w:cs="Arial"/>
                      <w:lang w:bidi="hi-IN"/>
                    </w:rPr>
                  </w:pPr>
                </w:p>
              </w:tc>
              <w:tc>
                <w:tcPr>
                  <w:tcW w:w="783" w:type="dxa"/>
                  <w:tcBorders>
                    <w:top w:val="single" w:sz="4" w:space="0" w:color="auto"/>
                    <w:left w:val="single" w:sz="4" w:space="0" w:color="auto"/>
                    <w:bottom w:val="single" w:sz="4" w:space="0" w:color="auto"/>
                    <w:right w:val="single" w:sz="4" w:space="0" w:color="auto"/>
                  </w:tcBorders>
                </w:tcPr>
                <w:p w14:paraId="6052B5D1" w14:textId="77777777" w:rsidR="000E4E63" w:rsidRPr="00CC7575" w:rsidRDefault="000E4E63" w:rsidP="00FE4654">
                  <w:pPr>
                    <w:autoSpaceDE w:val="0"/>
                    <w:autoSpaceDN w:val="0"/>
                    <w:adjustRightInd w:val="0"/>
                    <w:jc w:val="center"/>
                    <w:rPr>
                      <w:rFonts w:ascii="Book Antiqua" w:hAnsi="Book Antiqua" w:cs="Arial"/>
                      <w:lang w:bidi="hi-IN"/>
                    </w:rPr>
                  </w:pPr>
                </w:p>
              </w:tc>
            </w:tr>
            <w:tr w:rsidR="000E4E63" w:rsidRPr="00CC7575" w14:paraId="19E56310" w14:textId="77777777" w:rsidTr="00B81174">
              <w:trPr>
                <w:trHeight w:val="639"/>
              </w:trPr>
              <w:tc>
                <w:tcPr>
                  <w:tcW w:w="553" w:type="dxa"/>
                  <w:tcBorders>
                    <w:top w:val="single" w:sz="4" w:space="0" w:color="auto"/>
                    <w:left w:val="single" w:sz="4" w:space="0" w:color="auto"/>
                    <w:bottom w:val="single" w:sz="4" w:space="0" w:color="auto"/>
                    <w:right w:val="single" w:sz="4" w:space="0" w:color="auto"/>
                  </w:tcBorders>
                  <w:hideMark/>
                </w:tcPr>
                <w:p w14:paraId="43D8707F" w14:textId="77777777" w:rsidR="000E4E63" w:rsidRPr="00CC7575" w:rsidRDefault="000E4E63" w:rsidP="00FE4654">
                  <w:pPr>
                    <w:autoSpaceDE w:val="0"/>
                    <w:autoSpaceDN w:val="0"/>
                    <w:adjustRightInd w:val="0"/>
                    <w:jc w:val="both"/>
                    <w:rPr>
                      <w:rFonts w:ascii="Book Antiqua" w:hAnsi="Book Antiqua" w:cs="Arial"/>
                      <w:bCs/>
                    </w:rPr>
                  </w:pPr>
                  <w:r w:rsidRPr="00CC7575">
                    <w:rPr>
                      <w:rFonts w:ascii="Book Antiqua" w:hAnsi="Book Antiqua" w:cs="Arial"/>
                      <w:bCs/>
                    </w:rPr>
                    <w:t>11.</w:t>
                  </w:r>
                </w:p>
              </w:tc>
              <w:tc>
                <w:tcPr>
                  <w:tcW w:w="1802" w:type="dxa"/>
                  <w:tcBorders>
                    <w:top w:val="single" w:sz="4" w:space="0" w:color="auto"/>
                    <w:left w:val="single" w:sz="4" w:space="0" w:color="auto"/>
                    <w:bottom w:val="single" w:sz="4" w:space="0" w:color="auto"/>
                    <w:right w:val="single" w:sz="4" w:space="0" w:color="auto"/>
                  </w:tcBorders>
                  <w:hideMark/>
                </w:tcPr>
                <w:p w14:paraId="616091D3" w14:textId="77777777" w:rsidR="000E4E63" w:rsidRPr="00CC7575" w:rsidRDefault="000E4E63" w:rsidP="00FE4654">
                  <w:pPr>
                    <w:jc w:val="both"/>
                    <w:rPr>
                      <w:rFonts w:ascii="Book Antiqua" w:hAnsi="Book Antiqua" w:cs="Arial"/>
                      <w:lang w:bidi="hi-IN"/>
                    </w:rPr>
                  </w:pPr>
                  <w:r w:rsidRPr="00CC7575">
                    <w:rPr>
                      <w:rFonts w:ascii="Book Antiqua" w:hAnsi="Book Antiqua" w:cs="Arial"/>
                      <w:lang w:bidi="hi-IN"/>
                    </w:rPr>
                    <w:t>Interface Ports</w:t>
                  </w:r>
                </w:p>
              </w:tc>
              <w:tc>
                <w:tcPr>
                  <w:tcW w:w="2525" w:type="dxa"/>
                  <w:tcBorders>
                    <w:top w:val="single" w:sz="4" w:space="0" w:color="auto"/>
                    <w:left w:val="single" w:sz="4" w:space="0" w:color="auto"/>
                    <w:bottom w:val="single" w:sz="4" w:space="0" w:color="auto"/>
                    <w:right w:val="single" w:sz="4" w:space="0" w:color="auto"/>
                  </w:tcBorders>
                </w:tcPr>
                <w:p w14:paraId="0565E863" w14:textId="31EFB2B0" w:rsidR="000E4E63" w:rsidRPr="00CC7575" w:rsidRDefault="000E4E63" w:rsidP="00FE4654">
                  <w:pPr>
                    <w:autoSpaceDE w:val="0"/>
                    <w:autoSpaceDN w:val="0"/>
                    <w:adjustRightInd w:val="0"/>
                    <w:jc w:val="both"/>
                    <w:rPr>
                      <w:rFonts w:ascii="Book Antiqua" w:hAnsi="Book Antiqua" w:cs="Arial"/>
                      <w:b/>
                      <w:bCs/>
                      <w:lang w:bidi="hi-IN"/>
                    </w:rPr>
                  </w:pPr>
                  <w:r w:rsidRPr="00CC7575">
                    <w:rPr>
                      <w:rFonts w:ascii="Book Antiqua" w:hAnsi="Book Antiqua" w:cs="Arial"/>
                      <w:lang w:bidi="hi-IN"/>
                    </w:rPr>
                    <w:t>Minimum 4*10G Base T ports</w:t>
                  </w:r>
                  <w:r w:rsidRPr="00CC7575">
                    <w:rPr>
                      <w:rFonts w:ascii="Book Antiqua" w:hAnsi="Book Antiqua" w:cs="Arial"/>
                      <w:b/>
                      <w:bCs/>
                      <w:lang w:bidi="hi-IN"/>
                    </w:rPr>
                    <w:t xml:space="preserve"> (two ports per controller)</w:t>
                  </w:r>
                </w:p>
              </w:tc>
              <w:tc>
                <w:tcPr>
                  <w:tcW w:w="783" w:type="dxa"/>
                  <w:tcBorders>
                    <w:top w:val="single" w:sz="4" w:space="0" w:color="auto"/>
                    <w:left w:val="single" w:sz="4" w:space="0" w:color="auto"/>
                    <w:bottom w:val="single" w:sz="4" w:space="0" w:color="auto"/>
                    <w:right w:val="single" w:sz="4" w:space="0" w:color="auto"/>
                  </w:tcBorders>
                </w:tcPr>
                <w:p w14:paraId="3190C514" w14:textId="77777777" w:rsidR="000E4E63" w:rsidRPr="00CC7575" w:rsidRDefault="000E4E63" w:rsidP="00FE4654">
                  <w:pPr>
                    <w:autoSpaceDE w:val="0"/>
                    <w:autoSpaceDN w:val="0"/>
                    <w:adjustRightInd w:val="0"/>
                    <w:jc w:val="center"/>
                    <w:rPr>
                      <w:rFonts w:ascii="Book Antiqua" w:hAnsi="Book Antiqua" w:cs="Arial"/>
                      <w:lang w:bidi="hi-IN"/>
                    </w:rPr>
                  </w:pPr>
                </w:p>
              </w:tc>
            </w:tr>
            <w:tr w:rsidR="000E4E63" w:rsidRPr="00CC7575" w14:paraId="738AF87D" w14:textId="77777777" w:rsidTr="00B81174">
              <w:trPr>
                <w:trHeight w:val="639"/>
              </w:trPr>
              <w:tc>
                <w:tcPr>
                  <w:tcW w:w="553" w:type="dxa"/>
                  <w:tcBorders>
                    <w:top w:val="single" w:sz="4" w:space="0" w:color="auto"/>
                    <w:left w:val="single" w:sz="4" w:space="0" w:color="auto"/>
                    <w:bottom w:val="single" w:sz="4" w:space="0" w:color="auto"/>
                    <w:right w:val="single" w:sz="4" w:space="0" w:color="auto"/>
                  </w:tcBorders>
                </w:tcPr>
                <w:p w14:paraId="37359050" w14:textId="09BFEBD1" w:rsidR="000E4E63" w:rsidRPr="00CC7575" w:rsidRDefault="000E4E63" w:rsidP="00FE4654">
                  <w:pPr>
                    <w:autoSpaceDE w:val="0"/>
                    <w:autoSpaceDN w:val="0"/>
                    <w:adjustRightInd w:val="0"/>
                    <w:jc w:val="both"/>
                    <w:rPr>
                      <w:rFonts w:ascii="Book Antiqua" w:hAnsi="Book Antiqua" w:cs="Arial"/>
                      <w:bCs/>
                    </w:rPr>
                  </w:pPr>
                  <w:r w:rsidRPr="00CC7575">
                    <w:rPr>
                      <w:rFonts w:ascii="Book Antiqua" w:hAnsi="Book Antiqua" w:cs="Arial"/>
                      <w:bCs/>
                    </w:rPr>
                    <w:t>12.</w:t>
                  </w:r>
                </w:p>
              </w:tc>
              <w:tc>
                <w:tcPr>
                  <w:tcW w:w="1802" w:type="dxa"/>
                  <w:tcBorders>
                    <w:top w:val="single" w:sz="4" w:space="0" w:color="auto"/>
                    <w:left w:val="single" w:sz="4" w:space="0" w:color="auto"/>
                    <w:bottom w:val="single" w:sz="4" w:space="0" w:color="auto"/>
                    <w:right w:val="single" w:sz="4" w:space="0" w:color="auto"/>
                  </w:tcBorders>
                </w:tcPr>
                <w:p w14:paraId="1CEE160C" w14:textId="0188DC52" w:rsidR="000E4E63" w:rsidRPr="00CC7575" w:rsidRDefault="000E4E63" w:rsidP="00FE4654">
                  <w:pPr>
                    <w:jc w:val="both"/>
                    <w:rPr>
                      <w:rFonts w:ascii="Book Antiqua" w:hAnsi="Book Antiqua" w:cs="Arial"/>
                      <w:b/>
                      <w:bCs/>
                      <w:lang w:bidi="hi-IN"/>
                    </w:rPr>
                  </w:pPr>
                  <w:r w:rsidRPr="00CC7575">
                    <w:rPr>
                      <w:rFonts w:ascii="Book Antiqua" w:hAnsi="Book Antiqua" w:cs="Arial"/>
                      <w:b/>
                      <w:bCs/>
                      <w:lang w:bidi="hi-IN"/>
                    </w:rPr>
                    <w:t>Controller</w:t>
                  </w:r>
                </w:p>
              </w:tc>
              <w:tc>
                <w:tcPr>
                  <w:tcW w:w="2525" w:type="dxa"/>
                  <w:tcBorders>
                    <w:top w:val="single" w:sz="4" w:space="0" w:color="auto"/>
                    <w:left w:val="single" w:sz="4" w:space="0" w:color="auto"/>
                    <w:bottom w:val="single" w:sz="4" w:space="0" w:color="auto"/>
                    <w:right w:val="single" w:sz="4" w:space="0" w:color="auto"/>
                  </w:tcBorders>
                </w:tcPr>
                <w:p w14:paraId="74D07AAF" w14:textId="67D72E05" w:rsidR="000E4E63" w:rsidRPr="00CC7575" w:rsidRDefault="000E4E63" w:rsidP="00FE4654">
                  <w:pPr>
                    <w:autoSpaceDE w:val="0"/>
                    <w:autoSpaceDN w:val="0"/>
                    <w:adjustRightInd w:val="0"/>
                    <w:jc w:val="both"/>
                    <w:rPr>
                      <w:rFonts w:ascii="Book Antiqua" w:hAnsi="Book Antiqua" w:cs="Arial"/>
                      <w:b/>
                      <w:bCs/>
                      <w:lang w:bidi="hi-IN"/>
                    </w:rPr>
                  </w:pPr>
                  <w:r w:rsidRPr="00CC7575">
                    <w:rPr>
                      <w:rFonts w:ascii="Book Antiqua" w:hAnsi="Book Antiqua" w:cs="Arial"/>
                      <w:b/>
                      <w:bCs/>
                      <w:lang w:bidi="hi-IN"/>
                    </w:rPr>
                    <w:t>Dual Controller</w:t>
                  </w:r>
                </w:p>
              </w:tc>
              <w:tc>
                <w:tcPr>
                  <w:tcW w:w="783" w:type="dxa"/>
                  <w:tcBorders>
                    <w:top w:val="single" w:sz="4" w:space="0" w:color="auto"/>
                    <w:left w:val="single" w:sz="4" w:space="0" w:color="auto"/>
                    <w:bottom w:val="single" w:sz="4" w:space="0" w:color="auto"/>
                    <w:right w:val="single" w:sz="4" w:space="0" w:color="auto"/>
                  </w:tcBorders>
                </w:tcPr>
                <w:p w14:paraId="7CFF91D8" w14:textId="77777777" w:rsidR="000E4E63" w:rsidRPr="00CC7575" w:rsidRDefault="000E4E63" w:rsidP="00FE4654">
                  <w:pPr>
                    <w:autoSpaceDE w:val="0"/>
                    <w:autoSpaceDN w:val="0"/>
                    <w:adjustRightInd w:val="0"/>
                    <w:jc w:val="center"/>
                    <w:rPr>
                      <w:rFonts w:ascii="Book Antiqua" w:hAnsi="Book Antiqua" w:cs="Arial"/>
                      <w:lang w:bidi="hi-IN"/>
                    </w:rPr>
                  </w:pPr>
                </w:p>
              </w:tc>
            </w:tr>
          </w:tbl>
          <w:p w14:paraId="4BD4941A" w14:textId="77777777" w:rsidR="000E4E63" w:rsidRPr="00CC7575" w:rsidRDefault="000E4E63" w:rsidP="00FE4654">
            <w:pPr>
              <w:pStyle w:val="Default"/>
              <w:jc w:val="both"/>
              <w:rPr>
                <w:rFonts w:ascii="Book Antiqua" w:hAnsi="Book Antiqua"/>
                <w:b/>
                <w:bCs/>
                <w:sz w:val="22"/>
                <w:szCs w:val="22"/>
                <w:lang w:bidi="ar-SA"/>
              </w:rPr>
            </w:pPr>
          </w:p>
        </w:tc>
      </w:tr>
      <w:tr w:rsidR="000E4E63" w:rsidRPr="00CC7575" w14:paraId="4F28BEC8" w14:textId="77777777" w:rsidTr="00CC7575">
        <w:trPr>
          <w:trHeight w:val="3744"/>
          <w:tblHeader/>
        </w:trPr>
        <w:tc>
          <w:tcPr>
            <w:tcW w:w="540" w:type="dxa"/>
          </w:tcPr>
          <w:p w14:paraId="0BAD508E" w14:textId="77777777" w:rsidR="000E4E63" w:rsidRPr="00CC7575" w:rsidRDefault="000E4E63" w:rsidP="00B81174">
            <w:pPr>
              <w:pStyle w:val="ListParagraph"/>
              <w:numPr>
                <w:ilvl w:val="0"/>
                <w:numId w:val="33"/>
              </w:numPr>
              <w:tabs>
                <w:tab w:val="left" w:pos="326"/>
              </w:tabs>
              <w:jc w:val="both"/>
              <w:rPr>
                <w:rFonts w:ascii="Book Antiqua" w:hAnsi="Book Antiqua"/>
                <w:sz w:val="22"/>
                <w:szCs w:val="22"/>
              </w:rPr>
            </w:pPr>
          </w:p>
        </w:tc>
        <w:tc>
          <w:tcPr>
            <w:tcW w:w="1890" w:type="dxa"/>
          </w:tcPr>
          <w:p w14:paraId="06A5F099" w14:textId="77777777" w:rsidR="000E4E63" w:rsidRPr="00CC7575" w:rsidRDefault="000E4E63" w:rsidP="00B81174">
            <w:pPr>
              <w:pStyle w:val="Default"/>
              <w:jc w:val="both"/>
              <w:rPr>
                <w:rFonts w:ascii="Book Antiqua" w:hAnsi="Book Antiqua"/>
                <w:sz w:val="22"/>
                <w:szCs w:val="22"/>
              </w:rPr>
            </w:pPr>
            <w:r w:rsidRPr="00CC7575">
              <w:rPr>
                <w:rFonts w:ascii="Book Antiqua" w:hAnsi="Book Antiqua"/>
                <w:sz w:val="22"/>
                <w:szCs w:val="22"/>
              </w:rPr>
              <w:t xml:space="preserve">Volume II Part B, Appendix-H: HARDWARE SPECIFICATIONS. 15.Centralized Management of Firewalls </w:t>
            </w:r>
          </w:p>
          <w:p w14:paraId="12F80DE9" w14:textId="77777777" w:rsidR="000E4E63" w:rsidRPr="00CC7575" w:rsidRDefault="000E4E63" w:rsidP="00B81174">
            <w:pPr>
              <w:autoSpaceDE w:val="0"/>
              <w:autoSpaceDN w:val="0"/>
              <w:adjustRightInd w:val="0"/>
              <w:jc w:val="both"/>
              <w:rPr>
                <w:rFonts w:ascii="Book Antiqua" w:hAnsi="Book Antiqua" w:cs="Arial"/>
              </w:rPr>
            </w:pPr>
          </w:p>
        </w:tc>
        <w:tc>
          <w:tcPr>
            <w:tcW w:w="6147" w:type="dxa"/>
          </w:tcPr>
          <w:p w14:paraId="270BC8AB" w14:textId="77777777" w:rsidR="000E4E63" w:rsidRPr="00CC7575" w:rsidRDefault="000E4E63" w:rsidP="00B81174">
            <w:pPr>
              <w:pStyle w:val="Default"/>
              <w:jc w:val="both"/>
              <w:rPr>
                <w:rFonts w:ascii="Book Antiqua" w:hAnsi="Book Antiqua"/>
                <w:sz w:val="22"/>
                <w:szCs w:val="22"/>
              </w:rPr>
            </w:pPr>
            <w:r w:rsidRPr="00CC7575">
              <w:rPr>
                <w:rFonts w:ascii="Book Antiqua" w:hAnsi="Book Antiqua"/>
                <w:sz w:val="22"/>
                <w:szCs w:val="22"/>
              </w:rPr>
              <w:t xml:space="preserve"> ---</w:t>
            </w:r>
          </w:p>
          <w:p w14:paraId="513A7192" w14:textId="77777777" w:rsidR="000E4E63" w:rsidRPr="00CC7575" w:rsidRDefault="000E4E63" w:rsidP="00B81174">
            <w:pPr>
              <w:jc w:val="both"/>
              <w:rPr>
                <w:rFonts w:ascii="Book Antiqua" w:hAnsi="Book Antiqua" w:cs="Arial"/>
                <w:lang w:bidi="hi-IN"/>
              </w:rPr>
            </w:pPr>
          </w:p>
        </w:tc>
        <w:tc>
          <w:tcPr>
            <w:tcW w:w="5778" w:type="dxa"/>
          </w:tcPr>
          <w:p w14:paraId="0A1E0C9C" w14:textId="77777777" w:rsidR="000E4E63" w:rsidRPr="00CC7575" w:rsidRDefault="000E4E63" w:rsidP="00B81174">
            <w:pPr>
              <w:pStyle w:val="Default"/>
              <w:jc w:val="both"/>
              <w:rPr>
                <w:rFonts w:ascii="Book Antiqua" w:hAnsi="Book Antiqua"/>
                <w:sz w:val="22"/>
                <w:szCs w:val="22"/>
              </w:rPr>
            </w:pPr>
            <w:r w:rsidRPr="00CC7575">
              <w:rPr>
                <w:rFonts w:ascii="Book Antiqua" w:hAnsi="Book Antiqua"/>
                <w:sz w:val="22"/>
                <w:szCs w:val="22"/>
              </w:rPr>
              <w:t xml:space="preserve">Added new point no. 15 </w:t>
            </w:r>
          </w:p>
          <w:p w14:paraId="3DD670E6" w14:textId="77777777" w:rsidR="000E4E63" w:rsidRPr="00CC7575" w:rsidRDefault="000E4E63" w:rsidP="00B81174">
            <w:pPr>
              <w:pStyle w:val="Default"/>
              <w:jc w:val="both"/>
              <w:rPr>
                <w:rFonts w:ascii="Book Antiqua" w:hAnsi="Book Antiqua"/>
                <w:sz w:val="22"/>
                <w:szCs w:val="22"/>
              </w:rPr>
            </w:pPr>
          </w:p>
          <w:p w14:paraId="66B5F22E" w14:textId="5D181EDD" w:rsidR="000E4E63" w:rsidRPr="00CC7575" w:rsidRDefault="000E4E63" w:rsidP="00B81174">
            <w:pPr>
              <w:pStyle w:val="Default"/>
              <w:jc w:val="both"/>
              <w:rPr>
                <w:rFonts w:ascii="Book Antiqua" w:hAnsi="Book Antiqua"/>
                <w:b/>
                <w:bCs/>
                <w:sz w:val="22"/>
                <w:szCs w:val="22"/>
              </w:rPr>
            </w:pPr>
            <w:r w:rsidRPr="00CC7575">
              <w:rPr>
                <w:rFonts w:ascii="Book Antiqua" w:hAnsi="Book Antiqua"/>
                <w:b/>
                <w:bCs/>
                <w:sz w:val="22"/>
                <w:szCs w:val="22"/>
              </w:rPr>
              <w:t xml:space="preserve">15. Same OEM Firewalls located at main and back-up control centre shall be configured and managed by centralised management system located at both locations i.e., main and backup control centre. So that if there is problem in main control centre then all the firewalls from same OEM at both locations shall be managed centrally from backup control centre and vice versa. </w:t>
            </w:r>
          </w:p>
          <w:p w14:paraId="4A23C448" w14:textId="77777777" w:rsidR="000E4E63" w:rsidRPr="00CC7575" w:rsidRDefault="000E4E63" w:rsidP="00B81174">
            <w:pPr>
              <w:jc w:val="both"/>
              <w:rPr>
                <w:rFonts w:ascii="Book Antiqua" w:hAnsi="Book Antiqua" w:cs="Arial"/>
                <w:color w:val="000000"/>
              </w:rPr>
            </w:pPr>
          </w:p>
        </w:tc>
      </w:tr>
      <w:tr w:rsidR="000E4E63" w:rsidRPr="00CC7575" w14:paraId="6CE8FD68" w14:textId="77777777" w:rsidTr="00CC7575">
        <w:trPr>
          <w:trHeight w:val="2616"/>
          <w:tblHeader/>
        </w:trPr>
        <w:tc>
          <w:tcPr>
            <w:tcW w:w="540" w:type="dxa"/>
          </w:tcPr>
          <w:p w14:paraId="3BC03BE7" w14:textId="77777777" w:rsidR="000E4E63" w:rsidRPr="00CC7575" w:rsidRDefault="000E4E63" w:rsidP="00B81174">
            <w:pPr>
              <w:pStyle w:val="ListParagraph"/>
              <w:numPr>
                <w:ilvl w:val="0"/>
                <w:numId w:val="33"/>
              </w:numPr>
              <w:tabs>
                <w:tab w:val="left" w:pos="326"/>
              </w:tabs>
              <w:jc w:val="both"/>
              <w:rPr>
                <w:rFonts w:ascii="Book Antiqua" w:hAnsi="Book Antiqua"/>
                <w:sz w:val="22"/>
                <w:szCs w:val="22"/>
              </w:rPr>
            </w:pPr>
          </w:p>
        </w:tc>
        <w:tc>
          <w:tcPr>
            <w:tcW w:w="1890" w:type="dxa"/>
          </w:tcPr>
          <w:p w14:paraId="4E0D72A9" w14:textId="67BB03DD" w:rsidR="000E4E63" w:rsidRPr="00CC7575" w:rsidRDefault="000E4E63" w:rsidP="00B81174">
            <w:pPr>
              <w:pStyle w:val="Default"/>
              <w:jc w:val="both"/>
              <w:rPr>
                <w:rFonts w:ascii="Book Antiqua" w:hAnsi="Book Antiqua"/>
                <w:sz w:val="22"/>
                <w:szCs w:val="22"/>
              </w:rPr>
            </w:pPr>
            <w:r w:rsidRPr="00CC7575">
              <w:rPr>
                <w:rFonts w:ascii="Book Antiqua" w:hAnsi="Book Antiqua"/>
                <w:sz w:val="22"/>
                <w:szCs w:val="22"/>
              </w:rPr>
              <w:t>Volume II Part-E</w:t>
            </w:r>
          </w:p>
          <w:p w14:paraId="58C6DAD8" w14:textId="74F48CF7" w:rsidR="000E4E63" w:rsidRPr="00CC7575" w:rsidRDefault="000E4E63" w:rsidP="00B81174">
            <w:pPr>
              <w:pStyle w:val="Default"/>
              <w:jc w:val="both"/>
              <w:rPr>
                <w:rFonts w:ascii="Book Antiqua" w:hAnsi="Book Antiqua"/>
                <w:sz w:val="22"/>
                <w:szCs w:val="22"/>
              </w:rPr>
            </w:pPr>
            <w:r w:rsidRPr="00CC7575">
              <w:rPr>
                <w:rFonts w:ascii="Book Antiqua" w:hAnsi="Book Antiqua"/>
                <w:sz w:val="22"/>
                <w:szCs w:val="22"/>
              </w:rPr>
              <w:t>VIDEO CONFERENCING EQUIPMENT</w:t>
            </w:r>
          </w:p>
        </w:tc>
        <w:tc>
          <w:tcPr>
            <w:tcW w:w="6147" w:type="dxa"/>
          </w:tcPr>
          <w:p w14:paraId="5014733C" w14:textId="747835F4" w:rsidR="000E4E63" w:rsidRPr="00CC7575" w:rsidRDefault="000E4E63" w:rsidP="00B81174">
            <w:pPr>
              <w:pStyle w:val="Default"/>
              <w:jc w:val="both"/>
              <w:rPr>
                <w:rFonts w:ascii="Book Antiqua" w:hAnsi="Book Antiqua"/>
                <w:sz w:val="22"/>
                <w:szCs w:val="22"/>
              </w:rPr>
            </w:pPr>
            <w:r w:rsidRPr="00CC7575">
              <w:rPr>
                <w:rFonts w:ascii="Book Antiqua" w:hAnsi="Book Antiqua"/>
                <w:sz w:val="22"/>
                <w:szCs w:val="22"/>
              </w:rPr>
              <w:t>Volume II, Part-E</w:t>
            </w:r>
          </w:p>
          <w:p w14:paraId="5FC666B6" w14:textId="3B9594BF" w:rsidR="000E4E63" w:rsidRPr="00CC7575" w:rsidRDefault="000E4E63" w:rsidP="00B81174">
            <w:pPr>
              <w:pStyle w:val="Default"/>
              <w:jc w:val="both"/>
              <w:rPr>
                <w:rFonts w:ascii="Book Antiqua" w:hAnsi="Book Antiqua"/>
                <w:sz w:val="22"/>
                <w:szCs w:val="22"/>
              </w:rPr>
            </w:pPr>
            <w:r w:rsidRPr="00CC7575">
              <w:rPr>
                <w:rFonts w:ascii="Book Antiqua" w:hAnsi="Book Antiqua"/>
                <w:sz w:val="22"/>
                <w:szCs w:val="22"/>
              </w:rPr>
              <w:t>VIDEO CONFERENCING EQUIPMENT</w:t>
            </w:r>
          </w:p>
        </w:tc>
        <w:tc>
          <w:tcPr>
            <w:tcW w:w="5778" w:type="dxa"/>
          </w:tcPr>
          <w:p w14:paraId="25CA81A3" w14:textId="3B38B99B" w:rsidR="000E4E63" w:rsidRPr="00CC7575" w:rsidRDefault="000E4E63" w:rsidP="00B81174">
            <w:pPr>
              <w:pStyle w:val="Default"/>
              <w:jc w:val="both"/>
              <w:rPr>
                <w:rFonts w:ascii="Book Antiqua" w:hAnsi="Book Antiqua"/>
                <w:sz w:val="22"/>
                <w:szCs w:val="22"/>
              </w:rPr>
            </w:pPr>
            <w:r w:rsidRPr="00CC7575">
              <w:rPr>
                <w:rFonts w:ascii="Book Antiqua" w:hAnsi="Book Antiqua"/>
                <w:sz w:val="22"/>
                <w:szCs w:val="22"/>
              </w:rPr>
              <w:t>Replaced with</w:t>
            </w:r>
          </w:p>
          <w:p w14:paraId="66F0BD59" w14:textId="77777777" w:rsidR="000E4E63" w:rsidRPr="00CC7575" w:rsidRDefault="000E4E63" w:rsidP="00B81174">
            <w:pPr>
              <w:pStyle w:val="Default"/>
              <w:jc w:val="both"/>
              <w:rPr>
                <w:rFonts w:ascii="Book Antiqua" w:hAnsi="Book Antiqua"/>
                <w:sz w:val="22"/>
                <w:szCs w:val="22"/>
              </w:rPr>
            </w:pPr>
          </w:p>
          <w:p w14:paraId="15D11F53" w14:textId="641B9C73" w:rsidR="000E4E63" w:rsidRPr="00CC7575" w:rsidRDefault="000E4E63" w:rsidP="00B81174">
            <w:pPr>
              <w:pStyle w:val="Default"/>
              <w:jc w:val="both"/>
              <w:rPr>
                <w:rFonts w:ascii="Book Antiqua" w:hAnsi="Book Antiqua"/>
                <w:sz w:val="22"/>
                <w:szCs w:val="22"/>
              </w:rPr>
            </w:pPr>
            <w:r w:rsidRPr="00CC7575">
              <w:rPr>
                <w:rFonts w:ascii="Book Antiqua" w:hAnsi="Book Antiqua"/>
                <w:sz w:val="22"/>
                <w:szCs w:val="22"/>
              </w:rPr>
              <w:t>Revised Volume II, Part-E</w:t>
            </w:r>
          </w:p>
          <w:p w14:paraId="595F3094" w14:textId="6ACB219D" w:rsidR="000E4E63" w:rsidRPr="00CC7575" w:rsidRDefault="000E4E63" w:rsidP="00B81174">
            <w:pPr>
              <w:pStyle w:val="Default"/>
              <w:jc w:val="both"/>
              <w:rPr>
                <w:rFonts w:ascii="Book Antiqua" w:hAnsi="Book Antiqua"/>
                <w:sz w:val="22"/>
                <w:szCs w:val="22"/>
              </w:rPr>
            </w:pPr>
            <w:r w:rsidRPr="00CC7575">
              <w:rPr>
                <w:rFonts w:ascii="Book Antiqua" w:hAnsi="Book Antiqua"/>
                <w:sz w:val="22"/>
                <w:szCs w:val="22"/>
              </w:rPr>
              <w:t xml:space="preserve">VIDEO CONFERENCING EQUIPMENT attached at </w:t>
            </w:r>
            <w:r w:rsidRPr="00CC7575">
              <w:rPr>
                <w:rFonts w:ascii="Book Antiqua" w:hAnsi="Book Antiqua"/>
                <w:b/>
                <w:bCs/>
                <w:sz w:val="22"/>
                <w:szCs w:val="22"/>
              </w:rPr>
              <w:t>Annexure-VII.</w:t>
            </w:r>
          </w:p>
        </w:tc>
      </w:tr>
      <w:tr w:rsidR="000E4E63" w:rsidRPr="00CC7575" w14:paraId="52496066" w14:textId="77777777" w:rsidTr="00CC7575">
        <w:trPr>
          <w:trHeight w:val="2463"/>
          <w:tblHeader/>
        </w:trPr>
        <w:tc>
          <w:tcPr>
            <w:tcW w:w="540" w:type="dxa"/>
          </w:tcPr>
          <w:p w14:paraId="0CB08EBA" w14:textId="77777777" w:rsidR="000E4E63" w:rsidRPr="00CC7575" w:rsidRDefault="000E4E63" w:rsidP="00B81174">
            <w:pPr>
              <w:pStyle w:val="ListParagraph"/>
              <w:numPr>
                <w:ilvl w:val="0"/>
                <w:numId w:val="33"/>
              </w:numPr>
              <w:tabs>
                <w:tab w:val="left" w:pos="326"/>
              </w:tabs>
              <w:jc w:val="both"/>
              <w:rPr>
                <w:rFonts w:ascii="Book Antiqua" w:hAnsi="Book Antiqua"/>
                <w:sz w:val="22"/>
                <w:szCs w:val="22"/>
              </w:rPr>
            </w:pPr>
          </w:p>
        </w:tc>
        <w:tc>
          <w:tcPr>
            <w:tcW w:w="1890" w:type="dxa"/>
          </w:tcPr>
          <w:p w14:paraId="070F7843" w14:textId="2FAE813F" w:rsidR="000E4E63" w:rsidRPr="00CC7575" w:rsidRDefault="000E4E63" w:rsidP="00B81174">
            <w:pPr>
              <w:jc w:val="both"/>
              <w:rPr>
                <w:rFonts w:ascii="Book Antiqua" w:hAnsi="Book Antiqua" w:cs="Arial"/>
              </w:rPr>
            </w:pPr>
            <w:r w:rsidRPr="00CC7575">
              <w:rPr>
                <w:rFonts w:ascii="Book Antiqua" w:hAnsi="Book Antiqua" w:cs="Arial"/>
              </w:rPr>
              <w:t>Volume II Part-B</w:t>
            </w:r>
          </w:p>
          <w:p w14:paraId="778553A4" w14:textId="77777777" w:rsidR="000E4E63" w:rsidRPr="00CC7575" w:rsidRDefault="000E4E63" w:rsidP="00B81174">
            <w:pPr>
              <w:pStyle w:val="Default"/>
              <w:jc w:val="both"/>
              <w:rPr>
                <w:rFonts w:ascii="Book Antiqua" w:hAnsi="Book Antiqua"/>
                <w:sz w:val="22"/>
                <w:szCs w:val="22"/>
              </w:rPr>
            </w:pPr>
            <w:r w:rsidRPr="00CC7575">
              <w:rPr>
                <w:rFonts w:ascii="Book Antiqua" w:hAnsi="Book Antiqua"/>
                <w:sz w:val="22"/>
                <w:szCs w:val="22"/>
              </w:rPr>
              <w:t>Appendix-G, Bill of Quantity</w:t>
            </w:r>
          </w:p>
          <w:p w14:paraId="50E6A859" w14:textId="77777777" w:rsidR="000E4E63" w:rsidRPr="00CC7575" w:rsidRDefault="000E4E63" w:rsidP="00B81174">
            <w:pPr>
              <w:pStyle w:val="Default"/>
              <w:jc w:val="both"/>
              <w:rPr>
                <w:rFonts w:ascii="Book Antiqua" w:hAnsi="Book Antiqua"/>
                <w:sz w:val="22"/>
                <w:szCs w:val="22"/>
              </w:rPr>
            </w:pPr>
          </w:p>
          <w:p w14:paraId="3BD53C38" w14:textId="77777777" w:rsidR="000E4E63" w:rsidRPr="00CC7575" w:rsidRDefault="000E4E63" w:rsidP="00B81174">
            <w:pPr>
              <w:pStyle w:val="Default"/>
              <w:jc w:val="both"/>
              <w:rPr>
                <w:rFonts w:ascii="Book Antiqua" w:hAnsi="Book Antiqua"/>
                <w:sz w:val="22"/>
                <w:szCs w:val="22"/>
              </w:rPr>
            </w:pPr>
            <w:r w:rsidRPr="00CC7575">
              <w:rPr>
                <w:rFonts w:ascii="Book Antiqua" w:hAnsi="Book Antiqua"/>
                <w:sz w:val="22"/>
                <w:szCs w:val="22"/>
              </w:rPr>
              <w:t xml:space="preserve">&amp; </w:t>
            </w:r>
          </w:p>
          <w:p w14:paraId="1C0624AB" w14:textId="77777777" w:rsidR="000E4E63" w:rsidRPr="00CC7575" w:rsidRDefault="000E4E63" w:rsidP="00B81174">
            <w:pPr>
              <w:pStyle w:val="Default"/>
              <w:jc w:val="both"/>
              <w:rPr>
                <w:rFonts w:ascii="Book Antiqua" w:hAnsi="Book Antiqua"/>
                <w:sz w:val="22"/>
                <w:szCs w:val="22"/>
              </w:rPr>
            </w:pPr>
          </w:p>
          <w:p w14:paraId="6C60242C" w14:textId="0453C055" w:rsidR="000E4E63" w:rsidRPr="00CC7575" w:rsidRDefault="000E4E63" w:rsidP="00B81174">
            <w:pPr>
              <w:pStyle w:val="Default"/>
              <w:jc w:val="both"/>
              <w:rPr>
                <w:rFonts w:ascii="Book Antiqua" w:hAnsi="Book Antiqua"/>
                <w:sz w:val="22"/>
                <w:szCs w:val="22"/>
              </w:rPr>
            </w:pPr>
            <w:r w:rsidRPr="00CC7575">
              <w:rPr>
                <w:rFonts w:ascii="Book Antiqua" w:hAnsi="Book Antiqua"/>
                <w:sz w:val="22"/>
                <w:szCs w:val="22"/>
              </w:rPr>
              <w:t xml:space="preserve">Vol-III, First Stage, Unpriced </w:t>
            </w:r>
            <w:proofErr w:type="spellStart"/>
            <w:r w:rsidRPr="00CC7575">
              <w:rPr>
                <w:rFonts w:ascii="Book Antiqua" w:hAnsi="Book Antiqua"/>
                <w:sz w:val="22"/>
                <w:szCs w:val="22"/>
              </w:rPr>
              <w:t>BoQ</w:t>
            </w:r>
            <w:proofErr w:type="spellEnd"/>
            <w:r w:rsidRPr="00CC7575">
              <w:rPr>
                <w:rFonts w:ascii="Book Antiqua" w:hAnsi="Book Antiqua"/>
                <w:sz w:val="22"/>
                <w:szCs w:val="22"/>
              </w:rPr>
              <w:t xml:space="preserve"> </w:t>
            </w:r>
          </w:p>
        </w:tc>
        <w:tc>
          <w:tcPr>
            <w:tcW w:w="6147" w:type="dxa"/>
          </w:tcPr>
          <w:p w14:paraId="753139DD" w14:textId="77777777" w:rsidR="000E4E63" w:rsidRPr="00CC7575" w:rsidRDefault="000E4E63" w:rsidP="00B81174">
            <w:pPr>
              <w:rPr>
                <w:rFonts w:ascii="Book Antiqua" w:hAnsi="Book Antiqua" w:cs="Arial"/>
              </w:rPr>
            </w:pPr>
            <w:r w:rsidRPr="00CC7575">
              <w:rPr>
                <w:rFonts w:ascii="Book Antiqua" w:hAnsi="Book Antiqua" w:cs="Arial"/>
              </w:rPr>
              <w:t xml:space="preserve">Table - RTU OF J&amp;K PDD </w:t>
            </w:r>
          </w:p>
          <w:p w14:paraId="7A42B881" w14:textId="77777777" w:rsidR="000E4E63" w:rsidRPr="00CC7575" w:rsidRDefault="000E4E63" w:rsidP="00B81174">
            <w:pPr>
              <w:ind w:left="439" w:hanging="425"/>
              <w:jc w:val="both"/>
              <w:rPr>
                <w:rFonts w:ascii="Book Antiqua" w:hAnsi="Book Antiqua" w:cs="Arial"/>
              </w:rPr>
            </w:pPr>
            <w:r w:rsidRPr="00CC7575">
              <w:rPr>
                <w:rFonts w:ascii="Book Antiqua" w:hAnsi="Book Antiqua" w:cs="Arial"/>
              </w:rPr>
              <w:t>Table - RTU OF DTL</w:t>
            </w:r>
          </w:p>
          <w:p w14:paraId="3DD6F35B" w14:textId="77777777" w:rsidR="000E4E63" w:rsidRPr="00CC7575" w:rsidRDefault="000E4E63" w:rsidP="00B81174">
            <w:pPr>
              <w:rPr>
                <w:rFonts w:ascii="Book Antiqua" w:hAnsi="Book Antiqua" w:cs="Arial"/>
              </w:rPr>
            </w:pPr>
          </w:p>
          <w:p w14:paraId="3F58AB70" w14:textId="77777777" w:rsidR="000E4E63" w:rsidRPr="00CC7575" w:rsidRDefault="000E4E63" w:rsidP="00B81174">
            <w:pPr>
              <w:pStyle w:val="Default"/>
              <w:jc w:val="both"/>
              <w:rPr>
                <w:rFonts w:ascii="Book Antiqua" w:hAnsi="Book Antiqua"/>
                <w:sz w:val="22"/>
                <w:szCs w:val="22"/>
              </w:rPr>
            </w:pPr>
          </w:p>
        </w:tc>
        <w:tc>
          <w:tcPr>
            <w:tcW w:w="5778" w:type="dxa"/>
          </w:tcPr>
          <w:p w14:paraId="7E25A66E" w14:textId="77777777" w:rsidR="000E4E63" w:rsidRPr="00CC7575" w:rsidRDefault="000E4E63" w:rsidP="00B81174">
            <w:pPr>
              <w:ind w:left="439" w:hanging="425"/>
              <w:jc w:val="both"/>
              <w:rPr>
                <w:rFonts w:ascii="Book Antiqua" w:hAnsi="Book Antiqua" w:cs="Arial"/>
                <w:lang w:bidi="hi-IN"/>
              </w:rPr>
            </w:pPr>
            <w:r w:rsidRPr="00CC7575">
              <w:rPr>
                <w:rFonts w:ascii="Book Antiqua" w:hAnsi="Book Antiqua" w:cs="Arial"/>
                <w:lang w:bidi="hi-IN"/>
              </w:rPr>
              <w:t>Replaced with</w:t>
            </w:r>
          </w:p>
          <w:p w14:paraId="056EBC28" w14:textId="77777777" w:rsidR="000E4E63" w:rsidRPr="00CC7575" w:rsidRDefault="000E4E63" w:rsidP="00B81174">
            <w:pPr>
              <w:ind w:left="439" w:hanging="425"/>
              <w:jc w:val="both"/>
              <w:rPr>
                <w:rFonts w:ascii="Book Antiqua" w:hAnsi="Book Antiqua" w:cs="Arial"/>
                <w:lang w:bidi="hi-IN"/>
              </w:rPr>
            </w:pPr>
          </w:p>
          <w:p w14:paraId="0434F71E" w14:textId="77777777" w:rsidR="000E4E63" w:rsidRPr="00CC7575" w:rsidRDefault="000E4E63" w:rsidP="00B81174">
            <w:pPr>
              <w:rPr>
                <w:rFonts w:ascii="Book Antiqua" w:hAnsi="Book Antiqua" w:cs="Arial"/>
              </w:rPr>
            </w:pPr>
            <w:r w:rsidRPr="00CC7575">
              <w:rPr>
                <w:rFonts w:ascii="Book Antiqua" w:hAnsi="Book Antiqua" w:cs="Arial"/>
              </w:rPr>
              <w:t xml:space="preserve">Table - RTU OF J&amp;K PDD </w:t>
            </w:r>
          </w:p>
          <w:p w14:paraId="7EF8F04B" w14:textId="77777777" w:rsidR="000E4E63" w:rsidRPr="00CC7575" w:rsidRDefault="000E4E63" w:rsidP="00B81174">
            <w:pPr>
              <w:ind w:left="439" w:hanging="425"/>
              <w:jc w:val="both"/>
              <w:rPr>
                <w:rFonts w:ascii="Book Antiqua" w:hAnsi="Book Antiqua" w:cs="Arial"/>
              </w:rPr>
            </w:pPr>
            <w:r w:rsidRPr="00CC7575">
              <w:rPr>
                <w:rFonts w:ascii="Book Antiqua" w:hAnsi="Book Antiqua" w:cs="Arial"/>
              </w:rPr>
              <w:t>Table - RTU OF DTL</w:t>
            </w:r>
          </w:p>
          <w:p w14:paraId="55CD973F" w14:textId="77777777" w:rsidR="000E4E63" w:rsidRPr="00CC7575" w:rsidRDefault="000E4E63" w:rsidP="00B81174">
            <w:pPr>
              <w:pStyle w:val="Default"/>
              <w:jc w:val="both"/>
              <w:rPr>
                <w:rFonts w:ascii="Book Antiqua" w:hAnsi="Book Antiqua"/>
                <w:sz w:val="22"/>
                <w:szCs w:val="22"/>
              </w:rPr>
            </w:pPr>
          </w:p>
          <w:p w14:paraId="47B5C07A" w14:textId="470CEC2F" w:rsidR="000E4E63" w:rsidRPr="00CC7575" w:rsidRDefault="000E4E63" w:rsidP="00B81174">
            <w:pPr>
              <w:pStyle w:val="Default"/>
              <w:jc w:val="both"/>
              <w:rPr>
                <w:rFonts w:ascii="Book Antiqua" w:hAnsi="Book Antiqua"/>
                <w:sz w:val="22"/>
                <w:szCs w:val="22"/>
              </w:rPr>
            </w:pPr>
            <w:r w:rsidRPr="00CC7575">
              <w:rPr>
                <w:rFonts w:ascii="Book Antiqua" w:hAnsi="Book Antiqua"/>
                <w:sz w:val="22"/>
                <w:szCs w:val="22"/>
              </w:rPr>
              <w:t xml:space="preserve">The </w:t>
            </w:r>
            <w:proofErr w:type="spellStart"/>
            <w:r w:rsidRPr="00CC7575">
              <w:rPr>
                <w:rFonts w:ascii="Book Antiqua" w:hAnsi="Book Antiqua"/>
                <w:sz w:val="22"/>
                <w:szCs w:val="22"/>
              </w:rPr>
              <w:t>BoQ</w:t>
            </w:r>
            <w:proofErr w:type="spellEnd"/>
            <w:r w:rsidRPr="00CC7575">
              <w:rPr>
                <w:rFonts w:ascii="Book Antiqua" w:hAnsi="Book Antiqua"/>
                <w:sz w:val="22"/>
                <w:szCs w:val="22"/>
              </w:rPr>
              <w:t xml:space="preserve"> of RTU of J&amp;K and DTL is attached at </w:t>
            </w:r>
            <w:r w:rsidRPr="00CC7575">
              <w:rPr>
                <w:rFonts w:ascii="Book Antiqua" w:hAnsi="Book Antiqua"/>
                <w:b/>
                <w:bCs/>
                <w:sz w:val="22"/>
                <w:szCs w:val="22"/>
              </w:rPr>
              <w:t>Annexure-VIII.</w:t>
            </w:r>
          </w:p>
        </w:tc>
      </w:tr>
      <w:tr w:rsidR="000E4E63" w:rsidRPr="00CC7575" w14:paraId="15B8663D" w14:textId="77777777" w:rsidTr="00CC7575">
        <w:trPr>
          <w:trHeight w:val="1761"/>
          <w:tblHeader/>
        </w:trPr>
        <w:tc>
          <w:tcPr>
            <w:tcW w:w="540" w:type="dxa"/>
          </w:tcPr>
          <w:p w14:paraId="113E59E8" w14:textId="77777777" w:rsidR="000E4E63" w:rsidRPr="00CC7575" w:rsidRDefault="000E4E63" w:rsidP="00B81174">
            <w:pPr>
              <w:pStyle w:val="ListParagraph"/>
              <w:numPr>
                <w:ilvl w:val="0"/>
                <w:numId w:val="33"/>
              </w:numPr>
              <w:tabs>
                <w:tab w:val="left" w:pos="326"/>
              </w:tabs>
              <w:jc w:val="both"/>
              <w:rPr>
                <w:rFonts w:ascii="Book Antiqua" w:hAnsi="Book Antiqua"/>
                <w:sz w:val="22"/>
                <w:szCs w:val="22"/>
              </w:rPr>
            </w:pPr>
          </w:p>
        </w:tc>
        <w:tc>
          <w:tcPr>
            <w:tcW w:w="1890" w:type="dxa"/>
          </w:tcPr>
          <w:p w14:paraId="200BE0B1" w14:textId="53320C9C" w:rsidR="000E4E63" w:rsidRPr="00CC7575" w:rsidRDefault="000E4E63" w:rsidP="00B81174">
            <w:pPr>
              <w:jc w:val="both"/>
              <w:rPr>
                <w:rFonts w:ascii="Book Antiqua" w:hAnsi="Book Antiqua" w:cs="Arial"/>
              </w:rPr>
            </w:pPr>
            <w:r w:rsidRPr="00CC7575">
              <w:rPr>
                <w:rFonts w:ascii="Book Antiqua" w:hAnsi="Book Antiqua" w:cs="Arial"/>
              </w:rPr>
              <w:t>Volume II Part-D, RTU</w:t>
            </w:r>
          </w:p>
        </w:tc>
        <w:tc>
          <w:tcPr>
            <w:tcW w:w="6147" w:type="dxa"/>
          </w:tcPr>
          <w:p w14:paraId="02B79DC0" w14:textId="3989C15A" w:rsidR="000E4E63" w:rsidRPr="00CC7575" w:rsidRDefault="000E4E63" w:rsidP="00B81174">
            <w:pPr>
              <w:pStyle w:val="Default"/>
              <w:jc w:val="both"/>
              <w:rPr>
                <w:rFonts w:ascii="Book Antiqua" w:hAnsi="Book Antiqua"/>
                <w:sz w:val="22"/>
                <w:szCs w:val="22"/>
              </w:rPr>
            </w:pPr>
            <w:r w:rsidRPr="00CC7575">
              <w:rPr>
                <w:rFonts w:ascii="Book Antiqua" w:hAnsi="Book Antiqua"/>
                <w:sz w:val="22"/>
                <w:szCs w:val="22"/>
              </w:rPr>
              <w:t>Appendix A: RTU I/O counts for JK PDD</w:t>
            </w:r>
          </w:p>
        </w:tc>
        <w:tc>
          <w:tcPr>
            <w:tcW w:w="5778" w:type="dxa"/>
          </w:tcPr>
          <w:p w14:paraId="74CB5F73" w14:textId="124DC19F" w:rsidR="000E4E63" w:rsidRPr="00CC7575" w:rsidRDefault="000E4E63" w:rsidP="00B81174">
            <w:pPr>
              <w:autoSpaceDE w:val="0"/>
              <w:autoSpaceDN w:val="0"/>
              <w:adjustRightInd w:val="0"/>
              <w:spacing w:after="160" w:line="259" w:lineRule="auto"/>
              <w:jc w:val="both"/>
              <w:rPr>
                <w:rFonts w:ascii="Book Antiqua" w:hAnsi="Book Antiqua" w:cs="Arial"/>
                <w:lang w:bidi="hi-IN"/>
              </w:rPr>
            </w:pPr>
            <w:r w:rsidRPr="00CC7575">
              <w:rPr>
                <w:rFonts w:ascii="Book Antiqua" w:hAnsi="Book Antiqua" w:cs="Arial"/>
                <w:lang w:bidi="hi-IN"/>
              </w:rPr>
              <w:t>Replaced with</w:t>
            </w:r>
          </w:p>
          <w:p w14:paraId="3919C31A" w14:textId="4FB51D6F" w:rsidR="000E4E63" w:rsidRPr="00CC7575" w:rsidRDefault="000E4E63" w:rsidP="00B81174">
            <w:pPr>
              <w:autoSpaceDE w:val="0"/>
              <w:autoSpaceDN w:val="0"/>
              <w:adjustRightInd w:val="0"/>
              <w:spacing w:after="160" w:line="259" w:lineRule="auto"/>
              <w:jc w:val="both"/>
              <w:rPr>
                <w:rFonts w:ascii="Book Antiqua" w:hAnsi="Book Antiqua" w:cs="Arial"/>
                <w:lang w:bidi="hi-IN"/>
              </w:rPr>
            </w:pPr>
            <w:r w:rsidRPr="00CC7575">
              <w:rPr>
                <w:rFonts w:ascii="Book Antiqua" w:hAnsi="Book Antiqua" w:cs="Arial"/>
                <w:lang w:bidi="hi-IN"/>
              </w:rPr>
              <w:t xml:space="preserve">Appendix A: RTU I/O counts for JK PDD </w:t>
            </w:r>
          </w:p>
          <w:p w14:paraId="2C5E8DE5" w14:textId="77777777" w:rsidR="000E4E63" w:rsidRPr="00CC7575" w:rsidRDefault="000E4E63" w:rsidP="00B81174">
            <w:pPr>
              <w:autoSpaceDE w:val="0"/>
              <w:autoSpaceDN w:val="0"/>
              <w:adjustRightInd w:val="0"/>
              <w:jc w:val="both"/>
              <w:rPr>
                <w:rFonts w:ascii="Book Antiqua" w:hAnsi="Book Antiqua" w:cs="Arial"/>
                <w:lang w:bidi="hi-IN"/>
              </w:rPr>
            </w:pPr>
          </w:p>
          <w:p w14:paraId="592B921C" w14:textId="50DCF218" w:rsidR="000E4E63" w:rsidRPr="00CC7575" w:rsidRDefault="000E4E63" w:rsidP="00B81174">
            <w:pPr>
              <w:pStyle w:val="Default"/>
              <w:jc w:val="both"/>
              <w:rPr>
                <w:rFonts w:ascii="Book Antiqua" w:hAnsi="Book Antiqua"/>
                <w:sz w:val="22"/>
                <w:szCs w:val="22"/>
              </w:rPr>
            </w:pPr>
            <w:r w:rsidRPr="00CC7575">
              <w:rPr>
                <w:rFonts w:ascii="Book Antiqua" w:hAnsi="Book Antiqua"/>
                <w:sz w:val="22"/>
                <w:szCs w:val="22"/>
              </w:rPr>
              <w:t xml:space="preserve">The revised Part-D, Appendix A: RTU I/O counts for JK PDD is attached at </w:t>
            </w:r>
            <w:r w:rsidRPr="00CC7575">
              <w:rPr>
                <w:rFonts w:ascii="Book Antiqua" w:hAnsi="Book Antiqua"/>
                <w:b/>
                <w:bCs/>
                <w:sz w:val="22"/>
                <w:szCs w:val="22"/>
              </w:rPr>
              <w:t>Annexure-IX.</w:t>
            </w:r>
          </w:p>
        </w:tc>
      </w:tr>
      <w:tr w:rsidR="000E4E63" w:rsidRPr="00CC7575" w14:paraId="724E03D4" w14:textId="77777777" w:rsidTr="00CC7575">
        <w:trPr>
          <w:trHeight w:val="2463"/>
          <w:tblHeader/>
        </w:trPr>
        <w:tc>
          <w:tcPr>
            <w:tcW w:w="540" w:type="dxa"/>
          </w:tcPr>
          <w:p w14:paraId="05A55A2C" w14:textId="77777777" w:rsidR="000E4E63" w:rsidRPr="00CC7575" w:rsidRDefault="000E4E63" w:rsidP="00B81174">
            <w:pPr>
              <w:pStyle w:val="ListParagraph"/>
              <w:numPr>
                <w:ilvl w:val="0"/>
                <w:numId w:val="33"/>
              </w:numPr>
              <w:tabs>
                <w:tab w:val="left" w:pos="326"/>
              </w:tabs>
              <w:jc w:val="both"/>
              <w:rPr>
                <w:rFonts w:ascii="Book Antiqua" w:hAnsi="Book Antiqua"/>
                <w:sz w:val="22"/>
                <w:szCs w:val="22"/>
              </w:rPr>
            </w:pPr>
          </w:p>
        </w:tc>
        <w:tc>
          <w:tcPr>
            <w:tcW w:w="1890" w:type="dxa"/>
          </w:tcPr>
          <w:p w14:paraId="73A90791" w14:textId="77777777" w:rsidR="000E4E63" w:rsidRPr="00CC7575" w:rsidRDefault="000E4E63" w:rsidP="00B81174">
            <w:pPr>
              <w:jc w:val="both"/>
              <w:rPr>
                <w:rFonts w:ascii="Book Antiqua" w:hAnsi="Book Antiqua" w:cs="Arial"/>
              </w:rPr>
            </w:pPr>
            <w:r w:rsidRPr="00CC7575">
              <w:rPr>
                <w:rFonts w:ascii="Book Antiqua" w:hAnsi="Book Antiqua" w:cs="Arial"/>
              </w:rPr>
              <w:t>Volume II Part-B Appendix-G, Bill of Quantity, List of Spare of RLDC/SLDCs</w:t>
            </w:r>
          </w:p>
          <w:p w14:paraId="33810182" w14:textId="24760163" w:rsidR="000E4E63" w:rsidRPr="00CC7575" w:rsidRDefault="000E4E63" w:rsidP="00B81174">
            <w:pPr>
              <w:jc w:val="both"/>
              <w:rPr>
                <w:rFonts w:ascii="Book Antiqua" w:hAnsi="Book Antiqua" w:cs="Arial"/>
              </w:rPr>
            </w:pPr>
          </w:p>
        </w:tc>
        <w:tc>
          <w:tcPr>
            <w:tcW w:w="6147" w:type="dxa"/>
          </w:tcPr>
          <w:p w14:paraId="78A63531" w14:textId="77777777" w:rsidR="000E4E63" w:rsidRPr="00CC7575" w:rsidRDefault="000E4E63" w:rsidP="00B81174">
            <w:pPr>
              <w:autoSpaceDE w:val="0"/>
              <w:autoSpaceDN w:val="0"/>
              <w:adjustRightInd w:val="0"/>
              <w:jc w:val="both"/>
              <w:rPr>
                <w:rFonts w:ascii="Book Antiqua" w:hAnsi="Book Antiqua" w:cs="Arial"/>
                <w:color w:val="000000" w:themeColor="text1"/>
              </w:rPr>
            </w:pPr>
            <w:r w:rsidRPr="00CC7575">
              <w:rPr>
                <w:rFonts w:ascii="Book Antiqua" w:hAnsi="Book Antiqua" w:cs="Arial"/>
                <w:color w:val="000000" w:themeColor="text1"/>
              </w:rPr>
              <w:t>SPARES OF NRLDC, HVPNL, PTCUL, J&amp;K, DTL, UP, PSTCL, BBMB, RRVPNL, HP SLDC</w:t>
            </w:r>
          </w:p>
          <w:p w14:paraId="6FE83B47" w14:textId="77777777" w:rsidR="000E4E63" w:rsidRPr="00CC7575" w:rsidRDefault="000E4E63" w:rsidP="00B81174">
            <w:pPr>
              <w:autoSpaceDE w:val="0"/>
              <w:autoSpaceDN w:val="0"/>
              <w:adjustRightInd w:val="0"/>
              <w:jc w:val="both"/>
              <w:rPr>
                <w:rFonts w:ascii="Book Antiqua" w:hAnsi="Book Antiqua" w:cs="Arial"/>
                <w:color w:val="000000" w:themeColor="text1"/>
              </w:rPr>
            </w:pPr>
          </w:p>
          <w:p w14:paraId="160C6496" w14:textId="1B5390D7" w:rsidR="000E4E63" w:rsidRPr="00CC7575" w:rsidRDefault="000E4E63" w:rsidP="00B81174">
            <w:pPr>
              <w:autoSpaceDE w:val="0"/>
              <w:autoSpaceDN w:val="0"/>
              <w:adjustRightInd w:val="0"/>
              <w:jc w:val="both"/>
              <w:rPr>
                <w:rFonts w:ascii="Book Antiqua" w:hAnsi="Book Antiqua" w:cs="Arial"/>
                <w:color w:val="000000" w:themeColor="text1"/>
              </w:rPr>
            </w:pPr>
            <w:r w:rsidRPr="00CC7575">
              <w:rPr>
                <w:rFonts w:ascii="Book Antiqua" w:hAnsi="Book Antiqua" w:cs="Arial"/>
                <w:color w:val="000000" w:themeColor="text1"/>
              </w:rPr>
              <w:t xml:space="preserve"> List of Spare of RLDC/SLDCs , F. RTU  Spares</w:t>
            </w:r>
          </w:p>
          <w:p w14:paraId="7723A28D" w14:textId="3A3ECB5C" w:rsidR="000E4E63" w:rsidRPr="00CC7575" w:rsidRDefault="000E4E63" w:rsidP="00B81174">
            <w:pPr>
              <w:pStyle w:val="Default"/>
              <w:jc w:val="both"/>
              <w:rPr>
                <w:rFonts w:ascii="Book Antiqua" w:hAnsi="Book Antiqua"/>
                <w:sz w:val="22"/>
                <w:szCs w:val="22"/>
              </w:rPr>
            </w:pPr>
          </w:p>
        </w:tc>
        <w:tc>
          <w:tcPr>
            <w:tcW w:w="5778" w:type="dxa"/>
          </w:tcPr>
          <w:p w14:paraId="2D8FDE11" w14:textId="3F7C536E" w:rsidR="000E4E63" w:rsidRPr="00CC7575" w:rsidRDefault="000E4E63" w:rsidP="00B81174">
            <w:pPr>
              <w:autoSpaceDE w:val="0"/>
              <w:autoSpaceDN w:val="0"/>
              <w:adjustRightInd w:val="0"/>
              <w:jc w:val="both"/>
              <w:rPr>
                <w:rFonts w:ascii="Book Antiqua" w:hAnsi="Book Antiqua" w:cs="Arial"/>
                <w:lang w:bidi="hi-IN"/>
              </w:rPr>
            </w:pPr>
            <w:r w:rsidRPr="00CC7575">
              <w:rPr>
                <w:rFonts w:ascii="Book Antiqua" w:hAnsi="Book Antiqua" w:cs="Arial"/>
                <w:lang w:bidi="hi-IN"/>
              </w:rPr>
              <w:t>Updated with</w:t>
            </w:r>
          </w:p>
          <w:p w14:paraId="03471011" w14:textId="77777777" w:rsidR="000E4E63" w:rsidRPr="00CC7575" w:rsidRDefault="000E4E63" w:rsidP="00B81174">
            <w:pPr>
              <w:autoSpaceDE w:val="0"/>
              <w:autoSpaceDN w:val="0"/>
              <w:adjustRightInd w:val="0"/>
              <w:jc w:val="both"/>
              <w:rPr>
                <w:rFonts w:ascii="Book Antiqua" w:hAnsi="Book Antiqua" w:cs="Arial"/>
                <w:lang w:bidi="hi-IN"/>
              </w:rPr>
            </w:pPr>
          </w:p>
          <w:p w14:paraId="4B39AE73" w14:textId="3C621ECD" w:rsidR="000E4E63" w:rsidRPr="00CC7575" w:rsidRDefault="000E4E63" w:rsidP="00B81174">
            <w:pPr>
              <w:autoSpaceDE w:val="0"/>
              <w:autoSpaceDN w:val="0"/>
              <w:adjustRightInd w:val="0"/>
              <w:jc w:val="both"/>
              <w:rPr>
                <w:rFonts w:ascii="Book Antiqua" w:hAnsi="Book Antiqua" w:cs="Arial"/>
                <w:color w:val="000000" w:themeColor="text1"/>
              </w:rPr>
            </w:pPr>
            <w:r w:rsidRPr="00CC7575">
              <w:rPr>
                <w:rFonts w:ascii="Book Antiqua" w:hAnsi="Book Antiqua" w:cs="Arial"/>
                <w:color w:val="000000" w:themeColor="text1"/>
              </w:rPr>
              <w:t>SPARES OF NRLDC, HVPNL, PTCUL, J&amp;K, DTL, UP, PSTCL, BBMB, RRVPNL, HP SLDC</w:t>
            </w:r>
          </w:p>
          <w:p w14:paraId="640F5CA5" w14:textId="77777777" w:rsidR="000E4E63" w:rsidRPr="00CC7575" w:rsidRDefault="000E4E63" w:rsidP="00B81174">
            <w:pPr>
              <w:autoSpaceDE w:val="0"/>
              <w:autoSpaceDN w:val="0"/>
              <w:adjustRightInd w:val="0"/>
              <w:jc w:val="both"/>
              <w:rPr>
                <w:rFonts w:ascii="Book Antiqua" w:hAnsi="Book Antiqua" w:cs="Arial"/>
                <w:b/>
                <w:bCs/>
                <w:color w:val="000000" w:themeColor="text1"/>
              </w:rPr>
            </w:pPr>
          </w:p>
          <w:p w14:paraId="2A52461D" w14:textId="716CCEF7" w:rsidR="000E4E63" w:rsidRPr="00CC7575" w:rsidRDefault="000E4E63" w:rsidP="00B81174">
            <w:pPr>
              <w:autoSpaceDE w:val="0"/>
              <w:autoSpaceDN w:val="0"/>
              <w:adjustRightInd w:val="0"/>
              <w:jc w:val="both"/>
              <w:rPr>
                <w:rFonts w:ascii="Book Antiqua" w:eastAsia="Times New Roman" w:hAnsi="Book Antiqua" w:cs="Arial"/>
                <w:bCs/>
                <w:lang w:val="en-US"/>
              </w:rPr>
            </w:pPr>
            <w:r w:rsidRPr="00CC7575">
              <w:rPr>
                <w:rFonts w:ascii="Book Antiqua" w:hAnsi="Book Antiqua" w:cs="Arial"/>
                <w:b/>
                <w:bCs/>
                <w:color w:val="000000" w:themeColor="text1"/>
              </w:rPr>
              <w:t xml:space="preserve"> </w:t>
            </w:r>
            <w:r w:rsidRPr="00CC7575">
              <w:rPr>
                <w:rFonts w:ascii="Book Antiqua" w:hAnsi="Book Antiqua" w:cs="Arial"/>
                <w:lang w:bidi="hi-IN"/>
              </w:rPr>
              <w:t xml:space="preserve"> </w:t>
            </w:r>
          </w:p>
          <w:p w14:paraId="2D20029F" w14:textId="2DCDA692" w:rsidR="000E4E63" w:rsidRPr="00CC7575" w:rsidRDefault="000E4E63" w:rsidP="00B81174">
            <w:pPr>
              <w:autoSpaceDE w:val="0"/>
              <w:autoSpaceDN w:val="0"/>
              <w:adjustRightInd w:val="0"/>
              <w:jc w:val="both"/>
              <w:rPr>
                <w:rFonts w:ascii="Book Antiqua" w:hAnsi="Book Antiqua" w:cs="Arial"/>
                <w:lang w:bidi="hi-IN"/>
              </w:rPr>
            </w:pPr>
            <w:r w:rsidRPr="00CC7575">
              <w:rPr>
                <w:rFonts w:ascii="Book Antiqua" w:eastAsia="Times New Roman" w:hAnsi="Book Antiqua" w:cs="Arial"/>
                <w:bCs/>
                <w:lang w:val="en-US"/>
              </w:rPr>
              <w:t xml:space="preserve">The RTU Spares are updated in </w:t>
            </w:r>
            <w:r w:rsidRPr="00CC7575">
              <w:rPr>
                <w:rFonts w:ascii="Book Antiqua" w:hAnsi="Book Antiqua" w:cs="Arial"/>
              </w:rPr>
              <w:t>Bill of Quantity,</w:t>
            </w:r>
            <w:r w:rsidRPr="00CC7575">
              <w:rPr>
                <w:rFonts w:ascii="Book Antiqua" w:hAnsi="Book Antiqua" w:cs="Arial"/>
                <w:color w:val="000000" w:themeColor="text1"/>
              </w:rPr>
              <w:t xml:space="preserve"> List of Spare of RLDC/SLDCs , F. RTU Spares</w:t>
            </w:r>
            <w:r w:rsidRPr="00CC7575">
              <w:rPr>
                <w:rFonts w:ascii="Book Antiqua" w:eastAsia="Times New Roman" w:hAnsi="Book Antiqua" w:cs="Arial"/>
                <w:bCs/>
                <w:lang w:val="en-US"/>
              </w:rPr>
              <w:t xml:space="preserve"> (attached at </w:t>
            </w:r>
            <w:r w:rsidRPr="00CC7575">
              <w:rPr>
                <w:rFonts w:ascii="Book Antiqua" w:eastAsia="Times New Roman" w:hAnsi="Book Antiqua" w:cs="Arial"/>
                <w:b/>
                <w:lang w:val="en-US"/>
              </w:rPr>
              <w:t>Annexure-X).</w:t>
            </w:r>
          </w:p>
        </w:tc>
      </w:tr>
      <w:tr w:rsidR="000E4E63" w:rsidRPr="00CC7575" w14:paraId="0B05F19F" w14:textId="77777777" w:rsidTr="00CC7575">
        <w:trPr>
          <w:trHeight w:val="1888"/>
          <w:tblHeader/>
        </w:trPr>
        <w:tc>
          <w:tcPr>
            <w:tcW w:w="540" w:type="dxa"/>
          </w:tcPr>
          <w:p w14:paraId="22221E0B" w14:textId="77777777" w:rsidR="000E4E63" w:rsidRPr="00CC7575" w:rsidRDefault="000E4E63" w:rsidP="00B81174">
            <w:pPr>
              <w:pStyle w:val="ListParagraph"/>
              <w:numPr>
                <w:ilvl w:val="0"/>
                <w:numId w:val="33"/>
              </w:numPr>
              <w:tabs>
                <w:tab w:val="left" w:pos="326"/>
              </w:tabs>
              <w:jc w:val="both"/>
              <w:rPr>
                <w:rFonts w:ascii="Book Antiqua" w:hAnsi="Book Antiqua"/>
                <w:sz w:val="22"/>
                <w:szCs w:val="22"/>
              </w:rPr>
            </w:pPr>
          </w:p>
        </w:tc>
        <w:tc>
          <w:tcPr>
            <w:tcW w:w="1890" w:type="dxa"/>
          </w:tcPr>
          <w:p w14:paraId="11E75E92" w14:textId="028E548C" w:rsidR="000E4E63" w:rsidRPr="00CC7575" w:rsidRDefault="000E4E63" w:rsidP="00B81174">
            <w:pPr>
              <w:jc w:val="both"/>
              <w:rPr>
                <w:rFonts w:ascii="Book Antiqua" w:hAnsi="Book Antiqua" w:cs="Arial"/>
              </w:rPr>
            </w:pPr>
            <w:r w:rsidRPr="00CC7575">
              <w:rPr>
                <w:rFonts w:ascii="Book Antiqua" w:hAnsi="Book Antiqua" w:cs="Arial"/>
              </w:rPr>
              <w:t>Volume II Part-A, Section – 1, Clause no. –1.10, Scope of Work (b)</w:t>
            </w:r>
          </w:p>
        </w:tc>
        <w:tc>
          <w:tcPr>
            <w:tcW w:w="6147" w:type="dxa"/>
          </w:tcPr>
          <w:p w14:paraId="7423C0F5" w14:textId="4591AE17" w:rsidR="000E4E63" w:rsidRPr="00CC7575" w:rsidRDefault="000E4E63" w:rsidP="00B81174">
            <w:pPr>
              <w:autoSpaceDE w:val="0"/>
              <w:autoSpaceDN w:val="0"/>
              <w:adjustRightInd w:val="0"/>
              <w:jc w:val="both"/>
              <w:rPr>
                <w:rFonts w:ascii="Book Antiqua" w:hAnsi="Book Antiqua" w:cs="Arial"/>
              </w:rPr>
            </w:pPr>
            <w:r w:rsidRPr="00CC7575">
              <w:rPr>
                <w:rFonts w:ascii="Book Antiqua" w:hAnsi="Book Antiqua" w:cs="Arial"/>
              </w:rPr>
              <w:t>……...Further, future bay integration shall not be treated as new RTU integration during AMC period, and any Bay extension during AMC shall be in the scope of the contractor without any commercial implication to the Owner.</w:t>
            </w:r>
          </w:p>
        </w:tc>
        <w:tc>
          <w:tcPr>
            <w:tcW w:w="5778" w:type="dxa"/>
          </w:tcPr>
          <w:p w14:paraId="4FAA6232" w14:textId="0A53802E" w:rsidR="000E4E63" w:rsidRPr="00CC7575" w:rsidRDefault="000E4E63" w:rsidP="00B81174">
            <w:pPr>
              <w:autoSpaceDE w:val="0"/>
              <w:autoSpaceDN w:val="0"/>
              <w:adjustRightInd w:val="0"/>
              <w:jc w:val="both"/>
              <w:rPr>
                <w:rFonts w:ascii="Book Antiqua" w:hAnsi="Book Antiqua" w:cs="Arial"/>
              </w:rPr>
            </w:pPr>
            <w:r w:rsidRPr="00CC7575">
              <w:rPr>
                <w:rFonts w:ascii="Book Antiqua" w:hAnsi="Book Antiqua" w:cs="Arial"/>
              </w:rPr>
              <w:t xml:space="preserve">Replaced with </w:t>
            </w:r>
          </w:p>
          <w:p w14:paraId="1AAE6081" w14:textId="4E3608E6" w:rsidR="000E4E63" w:rsidRPr="00CC7575" w:rsidRDefault="000E4E63" w:rsidP="00B81174">
            <w:pPr>
              <w:autoSpaceDE w:val="0"/>
              <w:autoSpaceDN w:val="0"/>
              <w:adjustRightInd w:val="0"/>
              <w:jc w:val="both"/>
              <w:rPr>
                <w:rFonts w:ascii="Book Antiqua" w:hAnsi="Book Antiqua" w:cs="Arial"/>
              </w:rPr>
            </w:pPr>
            <w:r w:rsidRPr="00CC7575">
              <w:rPr>
                <w:rFonts w:ascii="Book Antiqua" w:hAnsi="Book Antiqua" w:cs="Arial"/>
              </w:rPr>
              <w:t xml:space="preserve">……...Further, future bay integration shall not be treated as new RTU integration during AMC period, and any Bay extension during AMC shall be in the scope of the contractor without any commercial implication to the Owner. </w:t>
            </w:r>
            <w:r w:rsidRPr="00CC7575">
              <w:rPr>
                <w:rFonts w:ascii="Book Antiqua" w:hAnsi="Book Antiqua" w:cs="Arial"/>
                <w:b/>
                <w:bCs/>
              </w:rPr>
              <w:t>The term AMC in this Specification shall be read as AMC including extension if any.</w:t>
            </w:r>
          </w:p>
        </w:tc>
      </w:tr>
      <w:tr w:rsidR="000E4E63" w:rsidRPr="00CC7575" w14:paraId="2F28825B" w14:textId="77777777" w:rsidTr="00CC7575">
        <w:trPr>
          <w:trHeight w:val="1546"/>
          <w:tblHeader/>
        </w:trPr>
        <w:tc>
          <w:tcPr>
            <w:tcW w:w="540" w:type="dxa"/>
          </w:tcPr>
          <w:p w14:paraId="28997389" w14:textId="77777777" w:rsidR="000E4E63" w:rsidRPr="00CC7575" w:rsidRDefault="000E4E63" w:rsidP="00B81174">
            <w:pPr>
              <w:pStyle w:val="ListParagraph"/>
              <w:numPr>
                <w:ilvl w:val="0"/>
                <w:numId w:val="33"/>
              </w:numPr>
              <w:tabs>
                <w:tab w:val="left" w:pos="326"/>
              </w:tabs>
              <w:jc w:val="both"/>
              <w:rPr>
                <w:rFonts w:ascii="Book Antiqua" w:hAnsi="Book Antiqua"/>
                <w:sz w:val="22"/>
                <w:szCs w:val="22"/>
              </w:rPr>
            </w:pPr>
          </w:p>
        </w:tc>
        <w:tc>
          <w:tcPr>
            <w:tcW w:w="1890" w:type="dxa"/>
          </w:tcPr>
          <w:p w14:paraId="21F2186D" w14:textId="38AB9662" w:rsidR="000E4E63" w:rsidRPr="00CC7575" w:rsidRDefault="000E4E63" w:rsidP="00B81174">
            <w:pPr>
              <w:jc w:val="both"/>
              <w:rPr>
                <w:rFonts w:ascii="Book Antiqua" w:hAnsi="Book Antiqua" w:cs="Arial"/>
              </w:rPr>
            </w:pPr>
            <w:r w:rsidRPr="00CC7575">
              <w:rPr>
                <w:rFonts w:ascii="Book Antiqua" w:hAnsi="Book Antiqua" w:cs="Arial"/>
              </w:rPr>
              <w:t>Volume II Part-A, Section – 1, Clause no. –1.16, General Bidding Requirements</w:t>
            </w:r>
          </w:p>
        </w:tc>
        <w:tc>
          <w:tcPr>
            <w:tcW w:w="6147" w:type="dxa"/>
          </w:tcPr>
          <w:p w14:paraId="410E6807" w14:textId="77777777" w:rsidR="000E4E63" w:rsidRPr="00CC7575" w:rsidRDefault="000E4E63" w:rsidP="00B81174">
            <w:pPr>
              <w:pStyle w:val="ListParagraph"/>
              <w:numPr>
                <w:ilvl w:val="0"/>
                <w:numId w:val="40"/>
              </w:numPr>
              <w:autoSpaceDE w:val="0"/>
              <w:autoSpaceDN w:val="0"/>
              <w:adjustRightInd w:val="0"/>
              <w:jc w:val="both"/>
              <w:rPr>
                <w:rFonts w:ascii="Book Antiqua" w:eastAsiaTheme="minorHAnsi" w:hAnsi="Book Antiqua"/>
                <w:bCs w:val="0"/>
                <w:sz w:val="22"/>
                <w:szCs w:val="22"/>
                <w:lang w:val="en-IN"/>
              </w:rPr>
            </w:pPr>
            <w:r w:rsidRPr="00CC7575">
              <w:rPr>
                <w:rFonts w:ascii="Book Antiqua" w:eastAsiaTheme="minorHAnsi" w:hAnsi="Book Antiqua"/>
                <w:bCs w:val="0"/>
                <w:sz w:val="22"/>
                <w:szCs w:val="22"/>
                <w:lang w:val="en-IN"/>
              </w:rPr>
              <w:t>A commitment and a clearly defined plan to develop a system support organization, based in India and capable of providing a full range of local</w:t>
            </w:r>
          </w:p>
          <w:p w14:paraId="5F9FD647" w14:textId="546B30D2" w:rsidR="000E4E63" w:rsidRPr="00CC7575" w:rsidRDefault="000E4E63" w:rsidP="00B81174">
            <w:pPr>
              <w:pStyle w:val="ListParagraph"/>
              <w:numPr>
                <w:ilvl w:val="0"/>
                <w:numId w:val="40"/>
              </w:numPr>
              <w:autoSpaceDE w:val="0"/>
              <w:autoSpaceDN w:val="0"/>
              <w:adjustRightInd w:val="0"/>
              <w:jc w:val="both"/>
              <w:rPr>
                <w:rFonts w:ascii="Book Antiqua" w:eastAsiaTheme="minorHAnsi" w:hAnsi="Book Antiqua"/>
                <w:bCs w:val="0"/>
                <w:sz w:val="22"/>
                <w:szCs w:val="22"/>
                <w:lang w:val="en-IN"/>
              </w:rPr>
            </w:pPr>
            <w:r w:rsidRPr="00CC7575">
              <w:rPr>
                <w:rFonts w:ascii="Book Antiqua" w:eastAsiaTheme="minorHAnsi" w:hAnsi="Book Antiqua"/>
                <w:bCs w:val="0"/>
                <w:sz w:val="22"/>
                <w:szCs w:val="22"/>
                <w:lang w:val="en-IN"/>
              </w:rPr>
              <w:t>Services (including software and hardware maintenance and upgrade support) for the life of the delivered systems.</w:t>
            </w:r>
          </w:p>
        </w:tc>
        <w:tc>
          <w:tcPr>
            <w:tcW w:w="5778" w:type="dxa"/>
          </w:tcPr>
          <w:p w14:paraId="15644DDF" w14:textId="0A0031FB" w:rsidR="000E4E63" w:rsidRPr="00CC7575" w:rsidRDefault="000E4E63" w:rsidP="00B81174">
            <w:pPr>
              <w:autoSpaceDE w:val="0"/>
              <w:autoSpaceDN w:val="0"/>
              <w:adjustRightInd w:val="0"/>
              <w:jc w:val="both"/>
              <w:rPr>
                <w:rFonts w:ascii="Book Antiqua" w:hAnsi="Book Antiqua" w:cs="Arial"/>
              </w:rPr>
            </w:pPr>
            <w:r w:rsidRPr="00CC7575">
              <w:rPr>
                <w:rFonts w:ascii="Book Antiqua" w:hAnsi="Book Antiqua" w:cs="Arial"/>
              </w:rPr>
              <w:t xml:space="preserve">Replaced with </w:t>
            </w:r>
          </w:p>
          <w:p w14:paraId="11EC42FA" w14:textId="63437C6D" w:rsidR="000E4E63" w:rsidRPr="00CC7575" w:rsidRDefault="000E4E63" w:rsidP="00B81174">
            <w:pPr>
              <w:pStyle w:val="ListParagraph"/>
              <w:numPr>
                <w:ilvl w:val="0"/>
                <w:numId w:val="40"/>
              </w:numPr>
              <w:autoSpaceDE w:val="0"/>
              <w:autoSpaceDN w:val="0"/>
              <w:adjustRightInd w:val="0"/>
              <w:jc w:val="both"/>
              <w:rPr>
                <w:rFonts w:ascii="Book Antiqua" w:eastAsiaTheme="minorHAnsi" w:hAnsi="Book Antiqua"/>
                <w:bCs w:val="0"/>
                <w:sz w:val="22"/>
                <w:szCs w:val="22"/>
                <w:lang w:val="en-IN"/>
              </w:rPr>
            </w:pPr>
            <w:r w:rsidRPr="00CC7575">
              <w:rPr>
                <w:rFonts w:ascii="Book Antiqua" w:eastAsiaTheme="minorHAnsi" w:hAnsi="Book Antiqua"/>
                <w:bCs w:val="0"/>
                <w:sz w:val="22"/>
                <w:szCs w:val="22"/>
                <w:lang w:val="en-IN"/>
              </w:rPr>
              <w:t>A commitment and a clearly defined plan to develop a system support organization, based in India and capable of providing a full range of local Services (including software and hardware maintenance and upgrade support) for the life of the delivered systems.</w:t>
            </w:r>
          </w:p>
        </w:tc>
      </w:tr>
      <w:tr w:rsidR="000E4E63" w:rsidRPr="00CC7575" w14:paraId="66081A57" w14:textId="77777777" w:rsidTr="00CC7575">
        <w:trPr>
          <w:trHeight w:val="1149"/>
          <w:tblHeader/>
        </w:trPr>
        <w:tc>
          <w:tcPr>
            <w:tcW w:w="540" w:type="dxa"/>
          </w:tcPr>
          <w:p w14:paraId="4533974F" w14:textId="77777777" w:rsidR="000E4E63" w:rsidRPr="00CC7575" w:rsidRDefault="000E4E63" w:rsidP="00B81174">
            <w:pPr>
              <w:pStyle w:val="ListParagraph"/>
              <w:numPr>
                <w:ilvl w:val="0"/>
                <w:numId w:val="33"/>
              </w:numPr>
              <w:tabs>
                <w:tab w:val="left" w:pos="326"/>
              </w:tabs>
              <w:jc w:val="both"/>
              <w:rPr>
                <w:rFonts w:ascii="Book Antiqua" w:hAnsi="Book Antiqua"/>
                <w:sz w:val="22"/>
                <w:szCs w:val="22"/>
              </w:rPr>
            </w:pPr>
          </w:p>
        </w:tc>
        <w:tc>
          <w:tcPr>
            <w:tcW w:w="1890" w:type="dxa"/>
          </w:tcPr>
          <w:p w14:paraId="674096B3" w14:textId="638E6C63" w:rsidR="000E4E63" w:rsidRPr="00CC7575" w:rsidRDefault="000E4E63" w:rsidP="00B81174">
            <w:pPr>
              <w:jc w:val="both"/>
              <w:rPr>
                <w:rFonts w:ascii="Book Antiqua" w:hAnsi="Book Antiqua" w:cs="Arial"/>
              </w:rPr>
            </w:pPr>
            <w:r w:rsidRPr="00CC7575">
              <w:rPr>
                <w:rFonts w:ascii="Book Antiqua" w:hAnsi="Book Antiqua" w:cs="Arial"/>
              </w:rPr>
              <w:t>Vol. II Part-B, Section – 3, Clause no. – 3.11</w:t>
            </w:r>
          </w:p>
        </w:tc>
        <w:tc>
          <w:tcPr>
            <w:tcW w:w="6147" w:type="dxa"/>
          </w:tcPr>
          <w:p w14:paraId="33E24B89" w14:textId="69E0FEFC" w:rsidR="000E4E63" w:rsidRPr="00CC7575" w:rsidRDefault="000E4E63" w:rsidP="00B81174">
            <w:pPr>
              <w:autoSpaceDE w:val="0"/>
              <w:autoSpaceDN w:val="0"/>
              <w:adjustRightInd w:val="0"/>
              <w:jc w:val="both"/>
              <w:rPr>
                <w:rFonts w:ascii="Book Antiqua" w:hAnsi="Book Antiqua" w:cs="Arial"/>
              </w:rPr>
            </w:pPr>
            <w:r w:rsidRPr="00CC7575">
              <w:rPr>
                <w:rFonts w:ascii="Book Antiqua" w:hAnsi="Book Antiqua" w:cs="Arial"/>
              </w:rPr>
              <w:t xml:space="preserve">Sample Display building approved guidelines are attached at </w:t>
            </w:r>
            <w:r w:rsidRPr="00CC7575">
              <w:rPr>
                <w:rFonts w:ascii="Book Antiqua" w:hAnsi="Book Antiqua" w:cs="Arial"/>
                <w:b/>
                <w:bCs/>
              </w:rPr>
              <w:t>Annexure-B</w:t>
            </w:r>
            <w:r w:rsidRPr="00CC7575">
              <w:rPr>
                <w:rFonts w:ascii="Book Antiqua" w:hAnsi="Book Antiqua" w:cs="Arial"/>
              </w:rPr>
              <w:t>, the same shall be followed.</w:t>
            </w:r>
          </w:p>
        </w:tc>
        <w:tc>
          <w:tcPr>
            <w:tcW w:w="5778" w:type="dxa"/>
          </w:tcPr>
          <w:p w14:paraId="77A2EE66" w14:textId="448A162B" w:rsidR="000E4E63" w:rsidRPr="00CC7575" w:rsidRDefault="000E4E63" w:rsidP="00B81174">
            <w:pPr>
              <w:autoSpaceDE w:val="0"/>
              <w:autoSpaceDN w:val="0"/>
              <w:adjustRightInd w:val="0"/>
              <w:jc w:val="both"/>
              <w:rPr>
                <w:rFonts w:ascii="Book Antiqua" w:hAnsi="Book Antiqua" w:cs="Arial"/>
              </w:rPr>
            </w:pPr>
            <w:r w:rsidRPr="00CC7575">
              <w:rPr>
                <w:rFonts w:ascii="Book Antiqua" w:hAnsi="Book Antiqua" w:cs="Arial"/>
              </w:rPr>
              <w:t xml:space="preserve">Replaced with </w:t>
            </w:r>
          </w:p>
          <w:p w14:paraId="55381642" w14:textId="77777777" w:rsidR="000E4E63" w:rsidRPr="00CC7575" w:rsidRDefault="000E4E63" w:rsidP="00B81174">
            <w:pPr>
              <w:autoSpaceDE w:val="0"/>
              <w:autoSpaceDN w:val="0"/>
              <w:adjustRightInd w:val="0"/>
              <w:jc w:val="both"/>
              <w:rPr>
                <w:rFonts w:ascii="Book Antiqua" w:hAnsi="Book Antiqua" w:cs="Arial"/>
              </w:rPr>
            </w:pPr>
          </w:p>
          <w:p w14:paraId="0B789FF0" w14:textId="0E5E5D90" w:rsidR="000E4E63" w:rsidRPr="00CC7575" w:rsidRDefault="000E4E63" w:rsidP="00B81174">
            <w:pPr>
              <w:autoSpaceDE w:val="0"/>
              <w:autoSpaceDN w:val="0"/>
              <w:adjustRightInd w:val="0"/>
              <w:jc w:val="both"/>
              <w:rPr>
                <w:rFonts w:ascii="Book Antiqua" w:hAnsi="Book Antiqua" w:cs="Arial"/>
              </w:rPr>
            </w:pPr>
            <w:r w:rsidRPr="00CC7575">
              <w:rPr>
                <w:rFonts w:ascii="Book Antiqua" w:hAnsi="Book Antiqua" w:cs="Arial"/>
              </w:rPr>
              <w:t xml:space="preserve">Sample Display building approved guidelines are attached at </w:t>
            </w:r>
            <w:r w:rsidRPr="00CC7575">
              <w:rPr>
                <w:rFonts w:ascii="Book Antiqua" w:hAnsi="Book Antiqua" w:cs="Arial"/>
                <w:b/>
                <w:bCs/>
              </w:rPr>
              <w:t>Appendix-K</w:t>
            </w:r>
            <w:r w:rsidRPr="00CC7575">
              <w:rPr>
                <w:rFonts w:ascii="Book Antiqua" w:hAnsi="Book Antiqua" w:cs="Arial"/>
              </w:rPr>
              <w:t>, the same shall be followed.</w:t>
            </w:r>
          </w:p>
        </w:tc>
      </w:tr>
      <w:tr w:rsidR="000E4E63" w:rsidRPr="00CC7575" w14:paraId="539746D6" w14:textId="77777777" w:rsidTr="00CC7575">
        <w:trPr>
          <w:trHeight w:val="1546"/>
          <w:tblHeader/>
        </w:trPr>
        <w:tc>
          <w:tcPr>
            <w:tcW w:w="540" w:type="dxa"/>
          </w:tcPr>
          <w:p w14:paraId="45D5377E" w14:textId="77777777" w:rsidR="000E4E63" w:rsidRPr="00CC7575" w:rsidRDefault="000E4E63" w:rsidP="00B81174">
            <w:pPr>
              <w:pStyle w:val="ListParagraph"/>
              <w:numPr>
                <w:ilvl w:val="0"/>
                <w:numId w:val="33"/>
              </w:numPr>
              <w:tabs>
                <w:tab w:val="left" w:pos="326"/>
              </w:tabs>
              <w:jc w:val="both"/>
              <w:rPr>
                <w:rFonts w:ascii="Book Antiqua" w:hAnsi="Book Antiqua"/>
                <w:sz w:val="22"/>
                <w:szCs w:val="22"/>
              </w:rPr>
            </w:pPr>
          </w:p>
        </w:tc>
        <w:tc>
          <w:tcPr>
            <w:tcW w:w="1890" w:type="dxa"/>
          </w:tcPr>
          <w:p w14:paraId="1FBEB8A3" w14:textId="05BFF0FF" w:rsidR="000E4E63" w:rsidRPr="00CC7575" w:rsidRDefault="000E4E63" w:rsidP="00B81174">
            <w:pPr>
              <w:jc w:val="both"/>
              <w:rPr>
                <w:rFonts w:ascii="Book Antiqua" w:hAnsi="Book Antiqua" w:cs="Arial"/>
              </w:rPr>
            </w:pPr>
            <w:r w:rsidRPr="00CC7575">
              <w:rPr>
                <w:rFonts w:ascii="Book Antiqua" w:hAnsi="Book Antiqua" w:cs="Arial"/>
              </w:rPr>
              <w:t>Volume II, Part C, Section 3, Battery Requirements, Note:3.</w:t>
            </w:r>
          </w:p>
        </w:tc>
        <w:tc>
          <w:tcPr>
            <w:tcW w:w="6147" w:type="dxa"/>
          </w:tcPr>
          <w:p w14:paraId="72BE1336" w14:textId="3DB8D319" w:rsidR="000E4E63" w:rsidRPr="00CC7575" w:rsidRDefault="000E4E63" w:rsidP="00B81174">
            <w:pPr>
              <w:autoSpaceDE w:val="0"/>
              <w:autoSpaceDN w:val="0"/>
              <w:adjustRightInd w:val="0"/>
              <w:jc w:val="both"/>
              <w:rPr>
                <w:rFonts w:ascii="Book Antiqua" w:hAnsi="Book Antiqua" w:cs="Arial"/>
              </w:rPr>
            </w:pPr>
            <w:r w:rsidRPr="00CC7575">
              <w:rPr>
                <w:rFonts w:ascii="Book Antiqua" w:hAnsi="Book Antiqua" w:cs="Arial"/>
              </w:rPr>
              <w:t xml:space="preserve">The minimum capacity/rating is specified here for various </w:t>
            </w:r>
            <w:proofErr w:type="spellStart"/>
            <w:r w:rsidRPr="00CC7575">
              <w:rPr>
                <w:rFonts w:ascii="Book Antiqua" w:hAnsi="Book Antiqua" w:cs="Arial"/>
              </w:rPr>
              <w:t>equipments</w:t>
            </w:r>
            <w:proofErr w:type="spellEnd"/>
            <w:r w:rsidRPr="00CC7575">
              <w:rPr>
                <w:rFonts w:ascii="Book Antiqua" w:hAnsi="Book Antiqua" w:cs="Arial"/>
              </w:rPr>
              <w:t xml:space="preserve">, the Bidder shall asses the adequacy of specified capacity/rating such that minimum Backup time delivered by battery bank shall not be less than 30 minutes at full load &amp; if any additional hardware or higher capacity/rating </w:t>
            </w:r>
            <w:proofErr w:type="spellStart"/>
            <w:r w:rsidRPr="00CC7575">
              <w:rPr>
                <w:rFonts w:ascii="Book Antiqua" w:hAnsi="Book Antiqua" w:cs="Arial"/>
              </w:rPr>
              <w:t>equipments</w:t>
            </w:r>
            <w:proofErr w:type="spellEnd"/>
            <w:r w:rsidRPr="00CC7575">
              <w:rPr>
                <w:rFonts w:ascii="Book Antiqua" w:hAnsi="Book Antiqua" w:cs="Arial"/>
              </w:rPr>
              <w:t xml:space="preserve"> are required to meet the requirement, the same shall be </w:t>
            </w:r>
            <w:r w:rsidRPr="00CC7575">
              <w:rPr>
                <w:rFonts w:ascii="Book Antiqua" w:hAnsi="Book Antiqua" w:cs="Arial"/>
                <w:b/>
                <w:bCs/>
              </w:rPr>
              <w:t>included in the.</w:t>
            </w:r>
          </w:p>
        </w:tc>
        <w:tc>
          <w:tcPr>
            <w:tcW w:w="5778" w:type="dxa"/>
          </w:tcPr>
          <w:p w14:paraId="284230FF" w14:textId="00813B01" w:rsidR="000E4E63" w:rsidRPr="00CC7575" w:rsidRDefault="000E4E63" w:rsidP="00B81174">
            <w:pPr>
              <w:autoSpaceDE w:val="0"/>
              <w:autoSpaceDN w:val="0"/>
              <w:adjustRightInd w:val="0"/>
              <w:jc w:val="both"/>
              <w:rPr>
                <w:rFonts w:ascii="Book Antiqua" w:hAnsi="Book Antiqua" w:cs="Arial"/>
              </w:rPr>
            </w:pPr>
            <w:r w:rsidRPr="00CC7575">
              <w:rPr>
                <w:rFonts w:ascii="Book Antiqua" w:hAnsi="Book Antiqua" w:cs="Arial"/>
              </w:rPr>
              <w:t xml:space="preserve">Replaced with </w:t>
            </w:r>
          </w:p>
          <w:p w14:paraId="38F4F405" w14:textId="77777777" w:rsidR="000E4E63" w:rsidRPr="00CC7575" w:rsidRDefault="000E4E63" w:rsidP="00B81174">
            <w:pPr>
              <w:autoSpaceDE w:val="0"/>
              <w:autoSpaceDN w:val="0"/>
              <w:adjustRightInd w:val="0"/>
              <w:jc w:val="both"/>
              <w:rPr>
                <w:rFonts w:ascii="Book Antiqua" w:hAnsi="Book Antiqua" w:cs="Arial"/>
              </w:rPr>
            </w:pPr>
          </w:p>
          <w:p w14:paraId="00F40232" w14:textId="7C9A4B73" w:rsidR="000E4E63" w:rsidRPr="00CC7575" w:rsidRDefault="000E4E63" w:rsidP="00B81174">
            <w:pPr>
              <w:autoSpaceDE w:val="0"/>
              <w:autoSpaceDN w:val="0"/>
              <w:adjustRightInd w:val="0"/>
              <w:jc w:val="both"/>
              <w:rPr>
                <w:rFonts w:ascii="Book Antiqua" w:hAnsi="Book Antiqua" w:cs="Arial"/>
              </w:rPr>
            </w:pPr>
            <w:r w:rsidRPr="00CC7575">
              <w:rPr>
                <w:rFonts w:ascii="Book Antiqua" w:hAnsi="Book Antiqua" w:cs="Arial"/>
              </w:rPr>
              <w:t xml:space="preserve">The minimum capacity/rating is specified here for various </w:t>
            </w:r>
            <w:proofErr w:type="spellStart"/>
            <w:r w:rsidRPr="00CC7575">
              <w:rPr>
                <w:rFonts w:ascii="Book Antiqua" w:hAnsi="Book Antiqua" w:cs="Arial"/>
              </w:rPr>
              <w:t>equipments</w:t>
            </w:r>
            <w:proofErr w:type="spellEnd"/>
            <w:r w:rsidRPr="00CC7575">
              <w:rPr>
                <w:rFonts w:ascii="Book Antiqua" w:hAnsi="Book Antiqua" w:cs="Arial"/>
              </w:rPr>
              <w:t xml:space="preserve">, the Bidder shall assess the adequacy of specified capacity/rating such that minimum Backup time delivered by battery bank shall not be less than </w:t>
            </w:r>
            <w:r w:rsidRPr="00CC7575">
              <w:rPr>
                <w:rFonts w:ascii="Book Antiqua" w:hAnsi="Book Antiqua" w:cs="Arial"/>
                <w:b/>
                <w:bCs/>
              </w:rPr>
              <w:t>60 minutes</w:t>
            </w:r>
            <w:r w:rsidRPr="00CC7575">
              <w:rPr>
                <w:rFonts w:ascii="Book Antiqua" w:hAnsi="Book Antiqua" w:cs="Arial"/>
              </w:rPr>
              <w:t xml:space="preserve"> at full load </w:t>
            </w:r>
            <w:r w:rsidRPr="00CC7575">
              <w:rPr>
                <w:rFonts w:ascii="Book Antiqua" w:hAnsi="Book Antiqua" w:cs="Arial"/>
                <w:b/>
                <w:bCs/>
              </w:rPr>
              <w:t>during entire project life cycle</w:t>
            </w:r>
            <w:r w:rsidRPr="00CC7575">
              <w:rPr>
                <w:rFonts w:ascii="Book Antiqua" w:hAnsi="Book Antiqua" w:cs="Arial"/>
              </w:rPr>
              <w:t xml:space="preserve"> &amp; if any additional hardware or higher capacity/rating </w:t>
            </w:r>
            <w:proofErr w:type="spellStart"/>
            <w:r w:rsidRPr="00CC7575">
              <w:rPr>
                <w:rFonts w:ascii="Book Antiqua" w:hAnsi="Book Antiqua" w:cs="Arial"/>
              </w:rPr>
              <w:t>equipments</w:t>
            </w:r>
            <w:proofErr w:type="spellEnd"/>
            <w:r w:rsidRPr="00CC7575">
              <w:rPr>
                <w:rFonts w:ascii="Book Antiqua" w:hAnsi="Book Antiqua" w:cs="Arial"/>
              </w:rPr>
              <w:t xml:space="preserve"> are required to meet the requirement, the same shall be </w:t>
            </w:r>
            <w:r w:rsidRPr="00CC7575">
              <w:rPr>
                <w:rFonts w:ascii="Book Antiqua" w:hAnsi="Book Antiqua" w:cs="Arial"/>
                <w:b/>
                <w:bCs/>
              </w:rPr>
              <w:t>offered by the Bidder.</w:t>
            </w:r>
          </w:p>
        </w:tc>
      </w:tr>
    </w:tbl>
    <w:p w14:paraId="5AF90C71" w14:textId="77777777" w:rsidR="000159B7" w:rsidRPr="00CC7575" w:rsidRDefault="000159B7">
      <w:pPr>
        <w:rPr>
          <w:rFonts w:ascii="Book Antiqua" w:hAnsi="Book Antiqua" w:cs="Arial"/>
        </w:rPr>
      </w:pPr>
    </w:p>
    <w:sectPr w:rsidR="000159B7" w:rsidRPr="00CC7575" w:rsidSect="00AC0E3C">
      <w:headerReference w:type="default" r:id="rId8"/>
      <w:footerReference w:type="default" r:id="rId9"/>
      <w:pgSz w:w="16838" w:h="11906" w:orient="landscape"/>
      <w:pgMar w:top="992" w:right="1440" w:bottom="851" w:left="1418" w:header="425"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80E1B" w14:textId="77777777" w:rsidR="005612E1" w:rsidRDefault="005612E1">
      <w:pPr>
        <w:spacing w:after="0" w:line="240" w:lineRule="auto"/>
      </w:pPr>
      <w:r>
        <w:separator/>
      </w:r>
    </w:p>
  </w:endnote>
  <w:endnote w:type="continuationSeparator" w:id="0">
    <w:p w14:paraId="10CEF2C6" w14:textId="77777777" w:rsidR="005612E1" w:rsidRDefault="005612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1FBBF" w14:textId="77777777" w:rsidR="008D5763" w:rsidRPr="00262421" w:rsidRDefault="008D5763">
    <w:pPr>
      <w:pStyle w:val="Footer"/>
      <w:jc w:val="center"/>
    </w:pPr>
    <w:r w:rsidRPr="00262421">
      <w:t xml:space="preserve">Page </w:t>
    </w:r>
    <w:r w:rsidRPr="00262421">
      <w:fldChar w:fldCharType="begin"/>
    </w:r>
    <w:r w:rsidRPr="00262421">
      <w:instrText xml:space="preserve"> PAGE  \* Arabic  \* MERGEFORMAT </w:instrText>
    </w:r>
    <w:r w:rsidRPr="00262421">
      <w:fldChar w:fldCharType="separate"/>
    </w:r>
    <w:r>
      <w:rPr>
        <w:noProof/>
      </w:rPr>
      <w:t>58</w:t>
    </w:r>
    <w:r w:rsidRPr="00262421">
      <w:fldChar w:fldCharType="end"/>
    </w:r>
    <w:r w:rsidRPr="00262421">
      <w:t xml:space="preserve"> of </w:t>
    </w:r>
    <w:fldSimple w:instr=" NUMPAGES  \* Arabic  \* MERGEFORMAT ">
      <w:r>
        <w:rPr>
          <w:noProof/>
        </w:rPr>
        <w:t>63</w:t>
      </w:r>
    </w:fldSimple>
  </w:p>
  <w:p w14:paraId="7FE3B6C2" w14:textId="77777777" w:rsidR="008D5763" w:rsidRDefault="008D57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575D8" w14:textId="77777777" w:rsidR="005612E1" w:rsidRDefault="005612E1">
      <w:pPr>
        <w:spacing w:after="0" w:line="240" w:lineRule="auto"/>
      </w:pPr>
      <w:r>
        <w:separator/>
      </w:r>
    </w:p>
  </w:footnote>
  <w:footnote w:type="continuationSeparator" w:id="0">
    <w:p w14:paraId="128975BE" w14:textId="77777777" w:rsidR="005612E1" w:rsidRDefault="005612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B675" w14:textId="423BDE7E" w:rsidR="009873E4" w:rsidRPr="00807B69" w:rsidRDefault="009873E4" w:rsidP="009873E4">
    <w:pPr>
      <w:pBdr>
        <w:bottom w:val="single" w:sz="4" w:space="1" w:color="auto"/>
      </w:pBdr>
      <w:ind w:left="-180" w:right="270"/>
      <w:jc w:val="both"/>
    </w:pPr>
    <w:r w:rsidRPr="004B41B8">
      <w:rPr>
        <w:rFonts w:ascii="Book Antiqua" w:hAnsi="Book Antiqua" w:cs="Arial"/>
        <w:b/>
        <w:bCs/>
      </w:rPr>
      <w:t>Amendment No.-</w:t>
    </w:r>
    <w:proofErr w:type="spellStart"/>
    <w:r>
      <w:rPr>
        <w:rFonts w:ascii="Book Antiqua" w:hAnsi="Book Antiqua" w:cs="Arial"/>
        <w:b/>
        <w:bCs/>
      </w:rPr>
      <w:t>III_</w:t>
    </w:r>
    <w:r>
      <w:rPr>
        <w:rFonts w:ascii="Book Antiqua" w:hAnsi="Book Antiqua" w:cs="Arial"/>
        <w:b/>
        <w:bCs/>
      </w:rPr>
      <w:t>Technical</w:t>
    </w:r>
    <w:proofErr w:type="spellEnd"/>
    <w:r w:rsidRPr="004B41B8">
      <w:rPr>
        <w:rFonts w:ascii="Book Antiqua" w:hAnsi="Book Antiqua" w:cs="Arial"/>
        <w:b/>
        <w:bCs/>
      </w:rPr>
      <w:t xml:space="preserve"> </w:t>
    </w:r>
    <w:r>
      <w:rPr>
        <w:rFonts w:ascii="Book Antiqua" w:hAnsi="Book Antiqua" w:cs="Arial"/>
        <w:b/>
        <w:bCs/>
      </w:rPr>
      <w:t xml:space="preserve">to the bidding documents for </w:t>
    </w:r>
    <w:r w:rsidRPr="00250322">
      <w:rPr>
        <w:rFonts w:ascii="Book Antiqua" w:hAnsi="Book Antiqua" w:cs="Arial"/>
        <w:b/>
        <w:bCs/>
      </w:rPr>
      <w:t>Implementation of Unified Load Dispatch and Communication (ULDC) Phase-III (SCADA/EMS Upgradation Project –Northern Region SLDCs and RLDC)</w:t>
    </w:r>
    <w:r>
      <w:rPr>
        <w:rFonts w:ascii="Book Antiqua" w:hAnsi="Book Antiqua" w:cs="Arial"/>
        <w:b/>
        <w:bCs/>
      </w:rPr>
      <w:t xml:space="preserve">; </w:t>
    </w:r>
    <w:r w:rsidRPr="00250322">
      <w:rPr>
        <w:rFonts w:ascii="Book Antiqua" w:hAnsi="Book Antiqua" w:cs="Arial"/>
        <w:b/>
        <w:bCs/>
      </w:rPr>
      <w:t xml:space="preserve">Specification No: </w:t>
    </w:r>
    <w:r w:rsidRPr="00840272">
      <w:rPr>
        <w:rFonts w:ascii="Book Antiqua" w:hAnsi="Book Antiqua" w:cs="Arial"/>
        <w:b/>
        <w:bCs/>
      </w:rPr>
      <w:t>CC/NT/W-SCADA/DOM/A04/23/00902</w:t>
    </w:r>
  </w:p>
  <w:p w14:paraId="66694821" w14:textId="33330998" w:rsidR="008D5763" w:rsidRPr="00EA7FAD" w:rsidRDefault="008D5763" w:rsidP="00EA7F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7DCC"/>
    <w:multiLevelType w:val="hybridMultilevel"/>
    <w:tmpl w:val="9E746F3E"/>
    <w:lvl w:ilvl="0" w:tplc="AC70E7EA">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2181118"/>
    <w:multiLevelType w:val="hybridMultilevel"/>
    <w:tmpl w:val="E962F7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3E92025"/>
    <w:multiLevelType w:val="hybridMultilevel"/>
    <w:tmpl w:val="1A48B1E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DBF1D1D"/>
    <w:multiLevelType w:val="hybridMultilevel"/>
    <w:tmpl w:val="BF54AE6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1B0700D3"/>
    <w:multiLevelType w:val="hybridMultilevel"/>
    <w:tmpl w:val="963C175C"/>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D016EC8"/>
    <w:multiLevelType w:val="hybridMultilevel"/>
    <w:tmpl w:val="037029BC"/>
    <w:lvl w:ilvl="0" w:tplc="A9E0852A">
      <w:start w:val="1"/>
      <w:numFmt w:val="lowerRoman"/>
      <w:lvlText w:val="(%1)"/>
      <w:lvlJc w:val="left"/>
      <w:pPr>
        <w:ind w:left="1080" w:hanging="720"/>
      </w:pPr>
      <w:rPr>
        <w:rFonts w:ascii="Arial" w:hAnsi="Arial" w:cs="Arial" w:hint="default"/>
        <w:color w:val="000000"/>
        <w:sz w:val="23"/>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D0E5E6A"/>
    <w:multiLevelType w:val="hybridMultilevel"/>
    <w:tmpl w:val="85081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12246F"/>
    <w:multiLevelType w:val="hybridMultilevel"/>
    <w:tmpl w:val="963C175C"/>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28D8156D"/>
    <w:multiLevelType w:val="hybridMultilevel"/>
    <w:tmpl w:val="2C7C0D74"/>
    <w:lvl w:ilvl="0" w:tplc="878203F6">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1C20F56"/>
    <w:multiLevelType w:val="hybridMultilevel"/>
    <w:tmpl w:val="73D07AB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4780F4A"/>
    <w:multiLevelType w:val="hybridMultilevel"/>
    <w:tmpl w:val="1A48B1EE"/>
    <w:lvl w:ilvl="0" w:tplc="40090017">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15:restartNumberingAfterBreak="0">
    <w:nsid w:val="397D35F8"/>
    <w:multiLevelType w:val="hybridMultilevel"/>
    <w:tmpl w:val="361C1778"/>
    <w:lvl w:ilvl="0" w:tplc="C6BE07DC">
      <w:start w:val="1"/>
      <w:numFmt w:val="decimal"/>
      <w:lvlText w:val="%1."/>
      <w:lvlJc w:val="left"/>
      <w:pPr>
        <w:ind w:left="360" w:hanging="360"/>
      </w:pPr>
      <w:rPr>
        <w:b/>
        <w:bCs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3A175488"/>
    <w:multiLevelType w:val="hybridMultilevel"/>
    <w:tmpl w:val="081458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D6753FE"/>
    <w:multiLevelType w:val="hybridMultilevel"/>
    <w:tmpl w:val="C3D20986"/>
    <w:lvl w:ilvl="0" w:tplc="C78E269E">
      <w:start w:val="9"/>
      <w:numFmt w:val="lowerLetter"/>
      <w:lvlText w:val="(%1)"/>
      <w:lvlJc w:val="left"/>
      <w:pPr>
        <w:ind w:left="720" w:hanging="360"/>
      </w:pPr>
      <w:rPr>
        <w:rFonts w:hint="default"/>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E5E5A8A"/>
    <w:multiLevelType w:val="hybridMultilevel"/>
    <w:tmpl w:val="C83C49F6"/>
    <w:lvl w:ilvl="0" w:tplc="00E804E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249272B"/>
    <w:multiLevelType w:val="hybridMultilevel"/>
    <w:tmpl w:val="D1566EF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4B92D3F"/>
    <w:multiLevelType w:val="hybridMultilevel"/>
    <w:tmpl w:val="2B56C946"/>
    <w:lvl w:ilvl="0" w:tplc="04090019">
      <w:start w:val="1"/>
      <w:numFmt w:val="lowerLetter"/>
      <w:lvlText w:val="%1."/>
      <w:lvlJc w:val="left"/>
      <w:pPr>
        <w:ind w:left="822" w:hanging="360"/>
      </w:pPr>
      <w:rPr>
        <w:rFonts w:hint="default"/>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17" w15:restartNumberingAfterBreak="0">
    <w:nsid w:val="453C5BDD"/>
    <w:multiLevelType w:val="hybridMultilevel"/>
    <w:tmpl w:val="E8C8C27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5C14143"/>
    <w:multiLevelType w:val="hybridMultilevel"/>
    <w:tmpl w:val="F406364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6E87CF4"/>
    <w:multiLevelType w:val="hybridMultilevel"/>
    <w:tmpl w:val="97622542"/>
    <w:lvl w:ilvl="0" w:tplc="43EC23E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B067B9F"/>
    <w:multiLevelType w:val="hybridMultilevel"/>
    <w:tmpl w:val="C5805D6E"/>
    <w:lvl w:ilvl="0" w:tplc="F20C4674">
      <w:start w:val="14"/>
      <w:numFmt w:val="lowerLetter"/>
      <w:lvlText w:val="%1."/>
      <w:lvlJc w:val="left"/>
      <w:pPr>
        <w:tabs>
          <w:tab w:val="num" w:pos="360"/>
        </w:tabs>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CCC6AB0"/>
    <w:multiLevelType w:val="hybridMultilevel"/>
    <w:tmpl w:val="46E89B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2AD6E2D"/>
    <w:multiLevelType w:val="hybridMultilevel"/>
    <w:tmpl w:val="A494450A"/>
    <w:lvl w:ilvl="0" w:tplc="4DAC1568">
      <w:start w:val="4"/>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BE5443"/>
    <w:multiLevelType w:val="hybridMultilevel"/>
    <w:tmpl w:val="B4243540"/>
    <w:lvl w:ilvl="0" w:tplc="1EBC5F46">
      <w:numFmt w:val="bullet"/>
      <w:lvlText w:val="-"/>
      <w:lvlJc w:val="left"/>
      <w:pPr>
        <w:ind w:left="360" w:hanging="360"/>
      </w:pPr>
      <w:rPr>
        <w:rFonts w:ascii="Arial" w:eastAsia="Times New Roman"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4" w15:restartNumberingAfterBreak="0">
    <w:nsid w:val="54730431"/>
    <w:multiLevelType w:val="hybridMultilevel"/>
    <w:tmpl w:val="4052F9A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7790721"/>
    <w:multiLevelType w:val="hybridMultilevel"/>
    <w:tmpl w:val="55F89D8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6" w15:restartNumberingAfterBreak="0">
    <w:nsid w:val="58EF0990"/>
    <w:multiLevelType w:val="hybridMultilevel"/>
    <w:tmpl w:val="78643518"/>
    <w:lvl w:ilvl="0" w:tplc="E4BEDDCC">
      <w:start w:val="1"/>
      <w:numFmt w:val="lowerRoman"/>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15:restartNumberingAfterBreak="0">
    <w:nsid w:val="5E9A0D9E"/>
    <w:multiLevelType w:val="hybridMultilevel"/>
    <w:tmpl w:val="253E37AC"/>
    <w:lvl w:ilvl="0" w:tplc="04090001">
      <w:start w:val="1"/>
      <w:numFmt w:val="bullet"/>
      <w:lvlText w:val=""/>
      <w:lvlJc w:val="left"/>
      <w:pPr>
        <w:ind w:left="1080" w:hanging="360"/>
      </w:pPr>
      <w:rPr>
        <w:rFonts w:ascii="Symbol" w:hAnsi="Symbol" w:hint="default"/>
      </w:rPr>
    </w:lvl>
    <w:lvl w:ilvl="1" w:tplc="40090017">
      <w:start w:val="1"/>
      <w:numFmt w:val="lowerLetter"/>
      <w:lvlText w:val="%2)"/>
      <w:lvlJc w:val="left"/>
      <w:pPr>
        <w:ind w:left="1800" w:hanging="360"/>
      </w:pPr>
      <w:rPr>
        <w:rFont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657C57"/>
    <w:multiLevelType w:val="hybridMultilevel"/>
    <w:tmpl w:val="D76E32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27F5E08"/>
    <w:multiLevelType w:val="hybridMultilevel"/>
    <w:tmpl w:val="860CDC90"/>
    <w:lvl w:ilvl="0" w:tplc="6660EAA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30211AB"/>
    <w:multiLevelType w:val="hybridMultilevel"/>
    <w:tmpl w:val="EB220C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98F5E9A"/>
    <w:multiLevelType w:val="hybridMultilevel"/>
    <w:tmpl w:val="0A4A013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2" w15:restartNumberingAfterBreak="0">
    <w:nsid w:val="69EA1291"/>
    <w:multiLevelType w:val="hybridMultilevel"/>
    <w:tmpl w:val="3630395E"/>
    <w:lvl w:ilvl="0" w:tplc="6212CD00">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3" w15:restartNumberingAfterBreak="0">
    <w:nsid w:val="70A24457"/>
    <w:multiLevelType w:val="hybridMultilevel"/>
    <w:tmpl w:val="EDDEE070"/>
    <w:lvl w:ilvl="0" w:tplc="EF9E3BA8">
      <w:start w:val="1"/>
      <w:numFmt w:val="lowerLetter"/>
      <w:lvlText w:val="%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4" w15:restartNumberingAfterBreak="0">
    <w:nsid w:val="716E48E4"/>
    <w:multiLevelType w:val="hybridMultilevel"/>
    <w:tmpl w:val="E512A96E"/>
    <w:lvl w:ilvl="0" w:tplc="660A2E92">
      <w:start w:val="1"/>
      <w:numFmt w:val="decimal"/>
      <w:lvlText w:val="%1."/>
      <w:lvlJc w:val="left"/>
      <w:pPr>
        <w:ind w:left="360" w:hanging="360"/>
      </w:pPr>
      <w:rPr>
        <w:b w:val="0"/>
        <w:bCs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5" w15:restartNumberingAfterBreak="0">
    <w:nsid w:val="7423406F"/>
    <w:multiLevelType w:val="hybridMultilevel"/>
    <w:tmpl w:val="3432CC14"/>
    <w:lvl w:ilvl="0" w:tplc="771CE7A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67E16F9"/>
    <w:multiLevelType w:val="hybridMultilevel"/>
    <w:tmpl w:val="229C3086"/>
    <w:lvl w:ilvl="0" w:tplc="5C000696">
      <w:start w:val="1"/>
      <w:numFmt w:val="lowerRoman"/>
      <w:lvlText w:val="(%1)"/>
      <w:lvlJc w:val="left"/>
      <w:pPr>
        <w:ind w:left="1080" w:hanging="720"/>
      </w:pPr>
      <w:rPr>
        <w:rFonts w:ascii="Arial" w:eastAsia="Times New Roman"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7A37A35"/>
    <w:multiLevelType w:val="hybridMultilevel"/>
    <w:tmpl w:val="08D4EF8E"/>
    <w:lvl w:ilvl="0" w:tplc="4EEE50B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86C0703"/>
    <w:multiLevelType w:val="hybridMultilevel"/>
    <w:tmpl w:val="6584D1FA"/>
    <w:lvl w:ilvl="0" w:tplc="ADE8424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8E83B87"/>
    <w:multiLevelType w:val="hybridMultilevel"/>
    <w:tmpl w:val="F05A4D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7C0061BC"/>
    <w:multiLevelType w:val="multilevel"/>
    <w:tmpl w:val="55DC5E82"/>
    <w:lvl w:ilvl="0">
      <w:start w:val="1"/>
      <w:numFmt w:val="decimal"/>
      <w:pStyle w:val="Heading1"/>
      <w:lvlText w:val="%1."/>
      <w:lvlJc w:val="left"/>
      <w:pPr>
        <w:ind w:left="0" w:firstLine="475"/>
      </w:pPr>
      <w:rPr>
        <w:b/>
        <w:i w:val="0"/>
        <w:sz w:val="24"/>
      </w:rPr>
    </w:lvl>
    <w:lvl w:ilvl="1">
      <w:start w:val="1"/>
      <w:numFmt w:val="decimal"/>
      <w:pStyle w:val="Heading2"/>
      <w:suff w:val="space"/>
      <w:lvlText w:val="%1.%2."/>
      <w:lvlJc w:val="left"/>
      <w:pPr>
        <w:ind w:left="0" w:firstLine="475"/>
      </w:pPr>
      <w:rPr>
        <w:rFonts w:ascii="Arial" w:hAnsi="Arial" w:cs="Times New Roman" w:hint="default"/>
        <w:b/>
        <w:i w:val="0"/>
        <w:sz w:val="24"/>
      </w:rPr>
    </w:lvl>
    <w:lvl w:ilvl="2">
      <w:start w:val="1"/>
      <w:numFmt w:val="decimal"/>
      <w:pStyle w:val="Heading3"/>
      <w:suff w:val="space"/>
      <w:lvlText w:val="%1.%2.%3"/>
      <w:lvlJc w:val="left"/>
      <w:pPr>
        <w:ind w:left="0" w:firstLine="475"/>
      </w:pPr>
      <w:rPr>
        <w:rFonts w:ascii="Arial" w:hAnsi="Arial" w:cs="Times New Roman" w:hint="default"/>
        <w:b/>
        <w:i w:val="0"/>
        <w:sz w:val="24"/>
      </w:rPr>
    </w:lvl>
    <w:lvl w:ilvl="3">
      <w:start w:val="1"/>
      <w:numFmt w:val="decimal"/>
      <w:pStyle w:val="Heading4"/>
      <w:suff w:val="space"/>
      <w:lvlText w:val="%1.%2.%3.%4."/>
      <w:lvlJc w:val="left"/>
      <w:pPr>
        <w:ind w:left="0" w:firstLine="475"/>
      </w:pPr>
      <w:rPr>
        <w:rFonts w:ascii="Arial" w:hAnsi="Arial" w:cs="Times New Roman" w:hint="default"/>
        <w:b/>
        <w:i w:val="0"/>
        <w:sz w:val="24"/>
      </w:rPr>
    </w:lvl>
    <w:lvl w:ilvl="4">
      <w:start w:val="1"/>
      <w:numFmt w:val="decimal"/>
      <w:pStyle w:val="Heading5"/>
      <w:suff w:val="space"/>
      <w:lvlText w:val="%1.%2.%3.%4.%5"/>
      <w:lvlJc w:val="left"/>
      <w:pPr>
        <w:ind w:left="0" w:firstLine="475"/>
      </w:pPr>
    </w:lvl>
    <w:lvl w:ilvl="5">
      <w:start w:val="1"/>
      <w:numFmt w:val="decimal"/>
      <w:pStyle w:val="Heading6"/>
      <w:suff w:val="space"/>
      <w:lvlText w:val="%1.%2.%3.%4.%5.%6."/>
      <w:lvlJc w:val="left"/>
      <w:pPr>
        <w:ind w:left="0" w:firstLine="475"/>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88411894">
    <w:abstractNumId w:val="23"/>
  </w:num>
  <w:num w:numId="2" w16cid:durableId="1590385187">
    <w:abstractNumId w:val="4"/>
  </w:num>
  <w:num w:numId="3" w16cid:durableId="982002673">
    <w:abstractNumId w:val="7"/>
  </w:num>
  <w:num w:numId="4" w16cid:durableId="612127384">
    <w:abstractNumId w:val="32"/>
  </w:num>
  <w:num w:numId="5" w16cid:durableId="250823097">
    <w:abstractNumId w:val="0"/>
  </w:num>
  <w:num w:numId="6" w16cid:durableId="1923877074">
    <w:abstractNumId w:val="27"/>
  </w:num>
  <w:num w:numId="7" w16cid:durableId="1159417188">
    <w:abstractNumId w:val="25"/>
  </w:num>
  <w:num w:numId="8" w16cid:durableId="915475779">
    <w:abstractNumId w:val="22"/>
  </w:num>
  <w:num w:numId="9" w16cid:durableId="119804394">
    <w:abstractNumId w:val="31"/>
  </w:num>
  <w:num w:numId="10" w16cid:durableId="568997550">
    <w:abstractNumId w:val="10"/>
  </w:num>
  <w:num w:numId="11" w16cid:durableId="1097093300">
    <w:abstractNumId w:val="20"/>
  </w:num>
  <w:num w:numId="12" w16cid:durableId="174405870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9193906">
    <w:abstractNumId w:val="2"/>
  </w:num>
  <w:num w:numId="14" w16cid:durableId="548996320">
    <w:abstractNumId w:val="34"/>
  </w:num>
  <w:num w:numId="15" w16cid:durableId="1086078059">
    <w:abstractNumId w:val="26"/>
  </w:num>
  <w:num w:numId="16" w16cid:durableId="495846775">
    <w:abstractNumId w:val="18"/>
  </w:num>
  <w:num w:numId="17" w16cid:durableId="2068019628">
    <w:abstractNumId w:val="17"/>
  </w:num>
  <w:num w:numId="18" w16cid:durableId="1087733034">
    <w:abstractNumId w:val="37"/>
  </w:num>
  <w:num w:numId="19" w16cid:durableId="1463112238">
    <w:abstractNumId w:val="29"/>
  </w:num>
  <w:num w:numId="20" w16cid:durableId="500001485">
    <w:abstractNumId w:val="5"/>
  </w:num>
  <w:num w:numId="21" w16cid:durableId="1202481145">
    <w:abstractNumId w:val="14"/>
  </w:num>
  <w:num w:numId="22" w16cid:durableId="1634477455">
    <w:abstractNumId w:val="6"/>
  </w:num>
  <w:num w:numId="23" w16cid:durableId="235210057">
    <w:abstractNumId w:val="16"/>
  </w:num>
  <w:num w:numId="24" w16cid:durableId="2108577711">
    <w:abstractNumId w:val="9"/>
  </w:num>
  <w:num w:numId="25" w16cid:durableId="1099984646">
    <w:abstractNumId w:val="15"/>
  </w:num>
  <w:num w:numId="26" w16cid:durableId="1589776278">
    <w:abstractNumId w:val="8"/>
  </w:num>
  <w:num w:numId="27" w16cid:durableId="156238789">
    <w:abstractNumId w:val="1"/>
  </w:num>
  <w:num w:numId="28" w16cid:durableId="820511214">
    <w:abstractNumId w:val="12"/>
  </w:num>
  <w:num w:numId="29" w16cid:durableId="1938708192">
    <w:abstractNumId w:val="24"/>
  </w:num>
  <w:num w:numId="30" w16cid:durableId="1372924284">
    <w:abstractNumId w:val="36"/>
  </w:num>
  <w:num w:numId="31" w16cid:durableId="1755853806">
    <w:abstractNumId w:val="13"/>
  </w:num>
  <w:num w:numId="32" w16cid:durableId="1254850480">
    <w:abstractNumId w:val="21"/>
  </w:num>
  <w:num w:numId="33" w16cid:durableId="1521161396">
    <w:abstractNumId w:val="11"/>
  </w:num>
  <w:num w:numId="34" w16cid:durableId="476799828">
    <w:abstractNumId w:val="28"/>
  </w:num>
  <w:num w:numId="35" w16cid:durableId="2007515352">
    <w:abstractNumId w:val="30"/>
  </w:num>
  <w:num w:numId="36" w16cid:durableId="180823062">
    <w:abstractNumId w:val="38"/>
  </w:num>
  <w:num w:numId="37" w16cid:durableId="2042313979">
    <w:abstractNumId w:val="19"/>
  </w:num>
  <w:num w:numId="38" w16cid:durableId="1006635162">
    <w:abstractNumId w:val="39"/>
  </w:num>
  <w:num w:numId="39" w16cid:durableId="70781828">
    <w:abstractNumId w:val="33"/>
  </w:num>
  <w:num w:numId="40" w16cid:durableId="1474443260">
    <w:abstractNumId w:val="3"/>
  </w:num>
  <w:num w:numId="41" w16cid:durableId="136158942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0E3C"/>
    <w:rsid w:val="00003B5B"/>
    <w:rsid w:val="00005644"/>
    <w:rsid w:val="0001076A"/>
    <w:rsid w:val="0001293D"/>
    <w:rsid w:val="000143AD"/>
    <w:rsid w:val="000159B7"/>
    <w:rsid w:val="00022605"/>
    <w:rsid w:val="00037CFB"/>
    <w:rsid w:val="00042D35"/>
    <w:rsid w:val="00067A9B"/>
    <w:rsid w:val="000723C8"/>
    <w:rsid w:val="00072F0D"/>
    <w:rsid w:val="000770EE"/>
    <w:rsid w:val="00096946"/>
    <w:rsid w:val="000A13BD"/>
    <w:rsid w:val="000A1FE6"/>
    <w:rsid w:val="000B3341"/>
    <w:rsid w:val="000B47CE"/>
    <w:rsid w:val="000B4828"/>
    <w:rsid w:val="000C1A3F"/>
    <w:rsid w:val="000C2910"/>
    <w:rsid w:val="000D06DA"/>
    <w:rsid w:val="000D17CC"/>
    <w:rsid w:val="000D19B5"/>
    <w:rsid w:val="000D3B3E"/>
    <w:rsid w:val="000E4E63"/>
    <w:rsid w:val="000E5FA9"/>
    <w:rsid w:val="000F040B"/>
    <w:rsid w:val="000F542C"/>
    <w:rsid w:val="001016E0"/>
    <w:rsid w:val="00102DA2"/>
    <w:rsid w:val="00106B8B"/>
    <w:rsid w:val="0011005F"/>
    <w:rsid w:val="00110A51"/>
    <w:rsid w:val="0011196D"/>
    <w:rsid w:val="00112782"/>
    <w:rsid w:val="00113713"/>
    <w:rsid w:val="00113FF4"/>
    <w:rsid w:val="001144BF"/>
    <w:rsid w:val="0011550F"/>
    <w:rsid w:val="00124981"/>
    <w:rsid w:val="001276DD"/>
    <w:rsid w:val="00142F9B"/>
    <w:rsid w:val="001473D5"/>
    <w:rsid w:val="001504AA"/>
    <w:rsid w:val="001533F8"/>
    <w:rsid w:val="001554F8"/>
    <w:rsid w:val="0016090B"/>
    <w:rsid w:val="00161DB0"/>
    <w:rsid w:val="0017248D"/>
    <w:rsid w:val="00173BC6"/>
    <w:rsid w:val="001835B3"/>
    <w:rsid w:val="001879BB"/>
    <w:rsid w:val="00191974"/>
    <w:rsid w:val="001927C0"/>
    <w:rsid w:val="00197C99"/>
    <w:rsid w:val="001A53ED"/>
    <w:rsid w:val="001B0D73"/>
    <w:rsid w:val="001B54E3"/>
    <w:rsid w:val="001B695E"/>
    <w:rsid w:val="001B6B98"/>
    <w:rsid w:val="001B77FB"/>
    <w:rsid w:val="001C41DA"/>
    <w:rsid w:val="001D29ED"/>
    <w:rsid w:val="001D5930"/>
    <w:rsid w:val="001D59D4"/>
    <w:rsid w:val="001E1962"/>
    <w:rsid w:val="001E766B"/>
    <w:rsid w:val="001F1E77"/>
    <w:rsid w:val="001F2849"/>
    <w:rsid w:val="001F5719"/>
    <w:rsid w:val="00200EC6"/>
    <w:rsid w:val="00211999"/>
    <w:rsid w:val="002144FE"/>
    <w:rsid w:val="00224B32"/>
    <w:rsid w:val="00225289"/>
    <w:rsid w:val="00227A45"/>
    <w:rsid w:val="00227DAF"/>
    <w:rsid w:val="0023377C"/>
    <w:rsid w:val="0023438D"/>
    <w:rsid w:val="00237160"/>
    <w:rsid w:val="0024042A"/>
    <w:rsid w:val="002416AB"/>
    <w:rsid w:val="00250E70"/>
    <w:rsid w:val="00253F2C"/>
    <w:rsid w:val="002547B5"/>
    <w:rsid w:val="00256B8A"/>
    <w:rsid w:val="00260E23"/>
    <w:rsid w:val="0026325C"/>
    <w:rsid w:val="002640C5"/>
    <w:rsid w:val="00273102"/>
    <w:rsid w:val="00273E38"/>
    <w:rsid w:val="00274D8C"/>
    <w:rsid w:val="0028453C"/>
    <w:rsid w:val="00284F55"/>
    <w:rsid w:val="002B2CB1"/>
    <w:rsid w:val="002B3E5D"/>
    <w:rsid w:val="002B5A46"/>
    <w:rsid w:val="002D1314"/>
    <w:rsid w:val="002D23C1"/>
    <w:rsid w:val="002D6F1C"/>
    <w:rsid w:val="002E0199"/>
    <w:rsid w:val="002E23EB"/>
    <w:rsid w:val="002E4CF9"/>
    <w:rsid w:val="002E4F12"/>
    <w:rsid w:val="002E6B3B"/>
    <w:rsid w:val="002E7FDA"/>
    <w:rsid w:val="002F07A5"/>
    <w:rsid w:val="002F2F57"/>
    <w:rsid w:val="002F55E1"/>
    <w:rsid w:val="002F6601"/>
    <w:rsid w:val="00304AE2"/>
    <w:rsid w:val="003056D4"/>
    <w:rsid w:val="00306A24"/>
    <w:rsid w:val="00307255"/>
    <w:rsid w:val="003073F1"/>
    <w:rsid w:val="00312791"/>
    <w:rsid w:val="00320623"/>
    <w:rsid w:val="00321661"/>
    <w:rsid w:val="0032532B"/>
    <w:rsid w:val="003254AB"/>
    <w:rsid w:val="00325557"/>
    <w:rsid w:val="00334A91"/>
    <w:rsid w:val="00346DBD"/>
    <w:rsid w:val="00351ABE"/>
    <w:rsid w:val="003555F2"/>
    <w:rsid w:val="00356815"/>
    <w:rsid w:val="00357492"/>
    <w:rsid w:val="003579BF"/>
    <w:rsid w:val="00362BC7"/>
    <w:rsid w:val="003644EA"/>
    <w:rsid w:val="003704E7"/>
    <w:rsid w:val="0037188E"/>
    <w:rsid w:val="00376FA0"/>
    <w:rsid w:val="00383FFD"/>
    <w:rsid w:val="00386EF7"/>
    <w:rsid w:val="00391D8B"/>
    <w:rsid w:val="0039798F"/>
    <w:rsid w:val="003A39EC"/>
    <w:rsid w:val="003B030D"/>
    <w:rsid w:val="003B268D"/>
    <w:rsid w:val="003B4327"/>
    <w:rsid w:val="003C043E"/>
    <w:rsid w:val="003C3713"/>
    <w:rsid w:val="003C4F20"/>
    <w:rsid w:val="003D58D6"/>
    <w:rsid w:val="003E0560"/>
    <w:rsid w:val="003E10E0"/>
    <w:rsid w:val="003E4EA8"/>
    <w:rsid w:val="003E5CBF"/>
    <w:rsid w:val="003E61CD"/>
    <w:rsid w:val="003E76C4"/>
    <w:rsid w:val="003F08F5"/>
    <w:rsid w:val="003F202A"/>
    <w:rsid w:val="00400DB1"/>
    <w:rsid w:val="004016B2"/>
    <w:rsid w:val="00404515"/>
    <w:rsid w:val="00424A18"/>
    <w:rsid w:val="00425820"/>
    <w:rsid w:val="00425B69"/>
    <w:rsid w:val="004268A3"/>
    <w:rsid w:val="004370FD"/>
    <w:rsid w:val="00444A60"/>
    <w:rsid w:val="004475F6"/>
    <w:rsid w:val="00461F05"/>
    <w:rsid w:val="004645F1"/>
    <w:rsid w:val="004661AD"/>
    <w:rsid w:val="004665C6"/>
    <w:rsid w:val="00473A5C"/>
    <w:rsid w:val="004765E7"/>
    <w:rsid w:val="00481B3B"/>
    <w:rsid w:val="004831CA"/>
    <w:rsid w:val="00486A39"/>
    <w:rsid w:val="004A11AC"/>
    <w:rsid w:val="004A1B14"/>
    <w:rsid w:val="004A2814"/>
    <w:rsid w:val="004A2DC0"/>
    <w:rsid w:val="004A5BB3"/>
    <w:rsid w:val="004A5C74"/>
    <w:rsid w:val="004B1758"/>
    <w:rsid w:val="004B430E"/>
    <w:rsid w:val="004C291A"/>
    <w:rsid w:val="004D3173"/>
    <w:rsid w:val="004D476A"/>
    <w:rsid w:val="004E78E7"/>
    <w:rsid w:val="004F711F"/>
    <w:rsid w:val="005063EB"/>
    <w:rsid w:val="00516B90"/>
    <w:rsid w:val="00516EEE"/>
    <w:rsid w:val="00522130"/>
    <w:rsid w:val="005456C1"/>
    <w:rsid w:val="00551358"/>
    <w:rsid w:val="00557468"/>
    <w:rsid w:val="0055749A"/>
    <w:rsid w:val="005612E1"/>
    <w:rsid w:val="00572312"/>
    <w:rsid w:val="005731C9"/>
    <w:rsid w:val="005744EB"/>
    <w:rsid w:val="00576213"/>
    <w:rsid w:val="00576BB5"/>
    <w:rsid w:val="00580E4D"/>
    <w:rsid w:val="00583004"/>
    <w:rsid w:val="005842E0"/>
    <w:rsid w:val="00591CEB"/>
    <w:rsid w:val="005A1A56"/>
    <w:rsid w:val="005A7C51"/>
    <w:rsid w:val="005B1ACD"/>
    <w:rsid w:val="005B423C"/>
    <w:rsid w:val="005C0A91"/>
    <w:rsid w:val="005C0D6F"/>
    <w:rsid w:val="005C27D0"/>
    <w:rsid w:val="005C4E89"/>
    <w:rsid w:val="005D2039"/>
    <w:rsid w:val="005D4537"/>
    <w:rsid w:val="005D556E"/>
    <w:rsid w:val="005E7687"/>
    <w:rsid w:val="005F4849"/>
    <w:rsid w:val="00607E21"/>
    <w:rsid w:val="006126A6"/>
    <w:rsid w:val="006170E5"/>
    <w:rsid w:val="00617FBF"/>
    <w:rsid w:val="0062371D"/>
    <w:rsid w:val="00627D35"/>
    <w:rsid w:val="00631734"/>
    <w:rsid w:val="00644BF4"/>
    <w:rsid w:val="0065154C"/>
    <w:rsid w:val="00651929"/>
    <w:rsid w:val="00651D56"/>
    <w:rsid w:val="00655014"/>
    <w:rsid w:val="00657C6E"/>
    <w:rsid w:val="00657E70"/>
    <w:rsid w:val="00662A59"/>
    <w:rsid w:val="00665B00"/>
    <w:rsid w:val="00665CBF"/>
    <w:rsid w:val="00665E1D"/>
    <w:rsid w:val="0066718B"/>
    <w:rsid w:val="006705CB"/>
    <w:rsid w:val="00672924"/>
    <w:rsid w:val="00673622"/>
    <w:rsid w:val="006749AB"/>
    <w:rsid w:val="006753F4"/>
    <w:rsid w:val="00680A0E"/>
    <w:rsid w:val="006826FF"/>
    <w:rsid w:val="0068536F"/>
    <w:rsid w:val="00685AA2"/>
    <w:rsid w:val="00686E1C"/>
    <w:rsid w:val="00692263"/>
    <w:rsid w:val="00694A51"/>
    <w:rsid w:val="006A1A29"/>
    <w:rsid w:val="006A254B"/>
    <w:rsid w:val="006A3162"/>
    <w:rsid w:val="006A4289"/>
    <w:rsid w:val="006B2171"/>
    <w:rsid w:val="006B670E"/>
    <w:rsid w:val="006C013A"/>
    <w:rsid w:val="006C34EE"/>
    <w:rsid w:val="006C42EF"/>
    <w:rsid w:val="006C6A51"/>
    <w:rsid w:val="006D141C"/>
    <w:rsid w:val="006D2C33"/>
    <w:rsid w:val="006D43EB"/>
    <w:rsid w:val="006E58E3"/>
    <w:rsid w:val="006F3F04"/>
    <w:rsid w:val="006F4453"/>
    <w:rsid w:val="006F4D24"/>
    <w:rsid w:val="0070020C"/>
    <w:rsid w:val="00721D42"/>
    <w:rsid w:val="007304DC"/>
    <w:rsid w:val="007377E4"/>
    <w:rsid w:val="007434BD"/>
    <w:rsid w:val="00746FF0"/>
    <w:rsid w:val="00752FB6"/>
    <w:rsid w:val="0076050B"/>
    <w:rsid w:val="00762447"/>
    <w:rsid w:val="00771B2D"/>
    <w:rsid w:val="007768BF"/>
    <w:rsid w:val="00790949"/>
    <w:rsid w:val="007947DB"/>
    <w:rsid w:val="00794998"/>
    <w:rsid w:val="007A229D"/>
    <w:rsid w:val="007A6400"/>
    <w:rsid w:val="007B054C"/>
    <w:rsid w:val="007B5013"/>
    <w:rsid w:val="007B656A"/>
    <w:rsid w:val="007B69FB"/>
    <w:rsid w:val="007E1734"/>
    <w:rsid w:val="007E2394"/>
    <w:rsid w:val="007E2E23"/>
    <w:rsid w:val="007E4255"/>
    <w:rsid w:val="007E4D54"/>
    <w:rsid w:val="007E4F35"/>
    <w:rsid w:val="007E601F"/>
    <w:rsid w:val="007E6124"/>
    <w:rsid w:val="007F56D2"/>
    <w:rsid w:val="007F62CA"/>
    <w:rsid w:val="00813F3A"/>
    <w:rsid w:val="00815B3B"/>
    <w:rsid w:val="0082318E"/>
    <w:rsid w:val="008246FD"/>
    <w:rsid w:val="0082758B"/>
    <w:rsid w:val="00831A75"/>
    <w:rsid w:val="00835557"/>
    <w:rsid w:val="008362E9"/>
    <w:rsid w:val="00841175"/>
    <w:rsid w:val="00842B8E"/>
    <w:rsid w:val="00843A5F"/>
    <w:rsid w:val="008466AA"/>
    <w:rsid w:val="008506A0"/>
    <w:rsid w:val="00851E8C"/>
    <w:rsid w:val="008609F0"/>
    <w:rsid w:val="00863F76"/>
    <w:rsid w:val="0088061B"/>
    <w:rsid w:val="0088139C"/>
    <w:rsid w:val="00884274"/>
    <w:rsid w:val="00885FDD"/>
    <w:rsid w:val="008861B5"/>
    <w:rsid w:val="00886A60"/>
    <w:rsid w:val="008907F3"/>
    <w:rsid w:val="00890EEE"/>
    <w:rsid w:val="00890F57"/>
    <w:rsid w:val="008931FA"/>
    <w:rsid w:val="008A47C9"/>
    <w:rsid w:val="008B00A3"/>
    <w:rsid w:val="008B057A"/>
    <w:rsid w:val="008B2CB2"/>
    <w:rsid w:val="008B7790"/>
    <w:rsid w:val="008D5004"/>
    <w:rsid w:val="008D5763"/>
    <w:rsid w:val="008D6215"/>
    <w:rsid w:val="008E6598"/>
    <w:rsid w:val="008E7C3D"/>
    <w:rsid w:val="008F244E"/>
    <w:rsid w:val="008F4315"/>
    <w:rsid w:val="009146C8"/>
    <w:rsid w:val="009210FA"/>
    <w:rsid w:val="0092148B"/>
    <w:rsid w:val="00927FF4"/>
    <w:rsid w:val="00931D5F"/>
    <w:rsid w:val="009355B4"/>
    <w:rsid w:val="00944E95"/>
    <w:rsid w:val="0095118E"/>
    <w:rsid w:val="0095731B"/>
    <w:rsid w:val="009603F6"/>
    <w:rsid w:val="00964ABE"/>
    <w:rsid w:val="00970C64"/>
    <w:rsid w:val="00977A27"/>
    <w:rsid w:val="0098110E"/>
    <w:rsid w:val="009873E4"/>
    <w:rsid w:val="00987B88"/>
    <w:rsid w:val="0099186E"/>
    <w:rsid w:val="00996F5F"/>
    <w:rsid w:val="009A249E"/>
    <w:rsid w:val="009A2A48"/>
    <w:rsid w:val="009A3B46"/>
    <w:rsid w:val="009A4727"/>
    <w:rsid w:val="009A5158"/>
    <w:rsid w:val="009A7124"/>
    <w:rsid w:val="009B1DED"/>
    <w:rsid w:val="009C0817"/>
    <w:rsid w:val="009C5F33"/>
    <w:rsid w:val="009D542D"/>
    <w:rsid w:val="009E3FA4"/>
    <w:rsid w:val="009E4EF5"/>
    <w:rsid w:val="009F12A5"/>
    <w:rsid w:val="009F3D3D"/>
    <w:rsid w:val="009F79F8"/>
    <w:rsid w:val="00A02AE8"/>
    <w:rsid w:val="00A22105"/>
    <w:rsid w:val="00A262F4"/>
    <w:rsid w:val="00A2707C"/>
    <w:rsid w:val="00A311BD"/>
    <w:rsid w:val="00A312BC"/>
    <w:rsid w:val="00A33101"/>
    <w:rsid w:val="00A412F5"/>
    <w:rsid w:val="00A413F8"/>
    <w:rsid w:val="00A42CD2"/>
    <w:rsid w:val="00A43C86"/>
    <w:rsid w:val="00A471AD"/>
    <w:rsid w:val="00A57B46"/>
    <w:rsid w:val="00A619E8"/>
    <w:rsid w:val="00A648A4"/>
    <w:rsid w:val="00A66FAB"/>
    <w:rsid w:val="00A67B12"/>
    <w:rsid w:val="00A811F4"/>
    <w:rsid w:val="00A81630"/>
    <w:rsid w:val="00A85392"/>
    <w:rsid w:val="00A9309F"/>
    <w:rsid w:val="00A97633"/>
    <w:rsid w:val="00AA046B"/>
    <w:rsid w:val="00AA1281"/>
    <w:rsid w:val="00AA6A82"/>
    <w:rsid w:val="00AB0CC1"/>
    <w:rsid w:val="00AB37E5"/>
    <w:rsid w:val="00AB3A19"/>
    <w:rsid w:val="00AB4852"/>
    <w:rsid w:val="00AC0E3C"/>
    <w:rsid w:val="00AC2D27"/>
    <w:rsid w:val="00AC5A9B"/>
    <w:rsid w:val="00AC5DD3"/>
    <w:rsid w:val="00AD14AF"/>
    <w:rsid w:val="00AE1DC1"/>
    <w:rsid w:val="00AE1E22"/>
    <w:rsid w:val="00AE4DAF"/>
    <w:rsid w:val="00AE7830"/>
    <w:rsid w:val="00AF058B"/>
    <w:rsid w:val="00AF25FB"/>
    <w:rsid w:val="00AF2E50"/>
    <w:rsid w:val="00AF31A0"/>
    <w:rsid w:val="00AF3D7C"/>
    <w:rsid w:val="00AF428A"/>
    <w:rsid w:val="00AF4FE2"/>
    <w:rsid w:val="00B10A4F"/>
    <w:rsid w:val="00B10C34"/>
    <w:rsid w:val="00B10E8A"/>
    <w:rsid w:val="00B14171"/>
    <w:rsid w:val="00B15B5E"/>
    <w:rsid w:val="00B20069"/>
    <w:rsid w:val="00B2412B"/>
    <w:rsid w:val="00B26F2D"/>
    <w:rsid w:val="00B320C9"/>
    <w:rsid w:val="00B341EA"/>
    <w:rsid w:val="00B3489B"/>
    <w:rsid w:val="00B36CB8"/>
    <w:rsid w:val="00B45D45"/>
    <w:rsid w:val="00B46E33"/>
    <w:rsid w:val="00B503F6"/>
    <w:rsid w:val="00B52070"/>
    <w:rsid w:val="00B530E5"/>
    <w:rsid w:val="00B54A46"/>
    <w:rsid w:val="00B5699B"/>
    <w:rsid w:val="00B64955"/>
    <w:rsid w:val="00B66C9E"/>
    <w:rsid w:val="00B70998"/>
    <w:rsid w:val="00B7266B"/>
    <w:rsid w:val="00B81174"/>
    <w:rsid w:val="00B86810"/>
    <w:rsid w:val="00B950E2"/>
    <w:rsid w:val="00BA2709"/>
    <w:rsid w:val="00BA29F6"/>
    <w:rsid w:val="00BA3D99"/>
    <w:rsid w:val="00BB018A"/>
    <w:rsid w:val="00BB0C0C"/>
    <w:rsid w:val="00BB3287"/>
    <w:rsid w:val="00BB3432"/>
    <w:rsid w:val="00BB59C2"/>
    <w:rsid w:val="00BB7352"/>
    <w:rsid w:val="00BC3368"/>
    <w:rsid w:val="00BD171E"/>
    <w:rsid w:val="00BD3E4F"/>
    <w:rsid w:val="00BE05B1"/>
    <w:rsid w:val="00BE087B"/>
    <w:rsid w:val="00BE3BB8"/>
    <w:rsid w:val="00BE641C"/>
    <w:rsid w:val="00BE6BBF"/>
    <w:rsid w:val="00BE73D7"/>
    <w:rsid w:val="00BF4676"/>
    <w:rsid w:val="00BF78A1"/>
    <w:rsid w:val="00C06F54"/>
    <w:rsid w:val="00C102B0"/>
    <w:rsid w:val="00C16CE0"/>
    <w:rsid w:val="00C16F2B"/>
    <w:rsid w:val="00C26550"/>
    <w:rsid w:val="00C2696D"/>
    <w:rsid w:val="00C27946"/>
    <w:rsid w:val="00C3009B"/>
    <w:rsid w:val="00C33682"/>
    <w:rsid w:val="00C342C0"/>
    <w:rsid w:val="00C368B8"/>
    <w:rsid w:val="00C36E79"/>
    <w:rsid w:val="00C42BDB"/>
    <w:rsid w:val="00C432CF"/>
    <w:rsid w:val="00C47EDB"/>
    <w:rsid w:val="00C54195"/>
    <w:rsid w:val="00C63BAD"/>
    <w:rsid w:val="00C6410E"/>
    <w:rsid w:val="00C71074"/>
    <w:rsid w:val="00C76B59"/>
    <w:rsid w:val="00C8074E"/>
    <w:rsid w:val="00C809F7"/>
    <w:rsid w:val="00C91509"/>
    <w:rsid w:val="00C9755B"/>
    <w:rsid w:val="00C978F1"/>
    <w:rsid w:val="00CA0F2B"/>
    <w:rsid w:val="00CA1E6E"/>
    <w:rsid w:val="00CA2908"/>
    <w:rsid w:val="00CC0483"/>
    <w:rsid w:val="00CC214E"/>
    <w:rsid w:val="00CC7575"/>
    <w:rsid w:val="00CD0F37"/>
    <w:rsid w:val="00CD16D3"/>
    <w:rsid w:val="00CD1DBA"/>
    <w:rsid w:val="00CD287B"/>
    <w:rsid w:val="00CD3881"/>
    <w:rsid w:val="00CD47E4"/>
    <w:rsid w:val="00CE0461"/>
    <w:rsid w:val="00CF5392"/>
    <w:rsid w:val="00CF5677"/>
    <w:rsid w:val="00D013D6"/>
    <w:rsid w:val="00D0298D"/>
    <w:rsid w:val="00D049A8"/>
    <w:rsid w:val="00D07559"/>
    <w:rsid w:val="00D32E9F"/>
    <w:rsid w:val="00D35291"/>
    <w:rsid w:val="00D40C5C"/>
    <w:rsid w:val="00D46D64"/>
    <w:rsid w:val="00D4739D"/>
    <w:rsid w:val="00D5141E"/>
    <w:rsid w:val="00D560F2"/>
    <w:rsid w:val="00D56F79"/>
    <w:rsid w:val="00D62F2A"/>
    <w:rsid w:val="00D72C32"/>
    <w:rsid w:val="00D75651"/>
    <w:rsid w:val="00D776B7"/>
    <w:rsid w:val="00D83870"/>
    <w:rsid w:val="00D86362"/>
    <w:rsid w:val="00D970BE"/>
    <w:rsid w:val="00DA1ADB"/>
    <w:rsid w:val="00DA4608"/>
    <w:rsid w:val="00DA4D5B"/>
    <w:rsid w:val="00DA5B6D"/>
    <w:rsid w:val="00DA75B1"/>
    <w:rsid w:val="00DB4566"/>
    <w:rsid w:val="00DB739C"/>
    <w:rsid w:val="00DC2579"/>
    <w:rsid w:val="00DC646E"/>
    <w:rsid w:val="00DC6B3D"/>
    <w:rsid w:val="00DD04E0"/>
    <w:rsid w:val="00DD0C4F"/>
    <w:rsid w:val="00DE21CB"/>
    <w:rsid w:val="00DE2CB3"/>
    <w:rsid w:val="00DE5CC3"/>
    <w:rsid w:val="00DF0AF3"/>
    <w:rsid w:val="00E01CD1"/>
    <w:rsid w:val="00E04BD8"/>
    <w:rsid w:val="00E057EB"/>
    <w:rsid w:val="00E12383"/>
    <w:rsid w:val="00E131AB"/>
    <w:rsid w:val="00E2133C"/>
    <w:rsid w:val="00E26D6E"/>
    <w:rsid w:val="00E33072"/>
    <w:rsid w:val="00E348F8"/>
    <w:rsid w:val="00E371D1"/>
    <w:rsid w:val="00E374C0"/>
    <w:rsid w:val="00E41700"/>
    <w:rsid w:val="00E41B82"/>
    <w:rsid w:val="00E43926"/>
    <w:rsid w:val="00E513AE"/>
    <w:rsid w:val="00E52CFC"/>
    <w:rsid w:val="00E55090"/>
    <w:rsid w:val="00E63ADA"/>
    <w:rsid w:val="00E708CD"/>
    <w:rsid w:val="00E76DB0"/>
    <w:rsid w:val="00E770BA"/>
    <w:rsid w:val="00E80B0D"/>
    <w:rsid w:val="00E83BD2"/>
    <w:rsid w:val="00E922B2"/>
    <w:rsid w:val="00EA4175"/>
    <w:rsid w:val="00EA6D5C"/>
    <w:rsid w:val="00EA7FAD"/>
    <w:rsid w:val="00EB0944"/>
    <w:rsid w:val="00EB55D6"/>
    <w:rsid w:val="00EC0AE8"/>
    <w:rsid w:val="00EC34F5"/>
    <w:rsid w:val="00EC6782"/>
    <w:rsid w:val="00EC73B7"/>
    <w:rsid w:val="00ED2742"/>
    <w:rsid w:val="00ED3044"/>
    <w:rsid w:val="00ED461A"/>
    <w:rsid w:val="00EE4206"/>
    <w:rsid w:val="00EE42C7"/>
    <w:rsid w:val="00EE7545"/>
    <w:rsid w:val="00EF33E6"/>
    <w:rsid w:val="00EF39DF"/>
    <w:rsid w:val="00EF3D7F"/>
    <w:rsid w:val="00F049AD"/>
    <w:rsid w:val="00F07E05"/>
    <w:rsid w:val="00F12575"/>
    <w:rsid w:val="00F258F6"/>
    <w:rsid w:val="00F327BD"/>
    <w:rsid w:val="00F3369E"/>
    <w:rsid w:val="00F33FDB"/>
    <w:rsid w:val="00F410A9"/>
    <w:rsid w:val="00F43127"/>
    <w:rsid w:val="00F461DD"/>
    <w:rsid w:val="00F46347"/>
    <w:rsid w:val="00F4670F"/>
    <w:rsid w:val="00F51B60"/>
    <w:rsid w:val="00F53AEF"/>
    <w:rsid w:val="00F550D4"/>
    <w:rsid w:val="00F55899"/>
    <w:rsid w:val="00F615CC"/>
    <w:rsid w:val="00F72FE9"/>
    <w:rsid w:val="00F81333"/>
    <w:rsid w:val="00F825DA"/>
    <w:rsid w:val="00F90E8D"/>
    <w:rsid w:val="00F91071"/>
    <w:rsid w:val="00F95E53"/>
    <w:rsid w:val="00F965D6"/>
    <w:rsid w:val="00F9706E"/>
    <w:rsid w:val="00FA3379"/>
    <w:rsid w:val="00FB5D3E"/>
    <w:rsid w:val="00FC585A"/>
    <w:rsid w:val="00FC6F40"/>
    <w:rsid w:val="00FD0D11"/>
    <w:rsid w:val="00FD2F39"/>
    <w:rsid w:val="00FD30D4"/>
    <w:rsid w:val="00FD3884"/>
    <w:rsid w:val="00FE18A5"/>
    <w:rsid w:val="00FE1EFC"/>
    <w:rsid w:val="00FE2F7A"/>
    <w:rsid w:val="00FE4654"/>
    <w:rsid w:val="00FE52A5"/>
    <w:rsid w:val="00FF1EC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95EBBB"/>
  <w15:chartTrackingRefBased/>
  <w15:docId w15:val="{970340B5-B0B1-4189-B519-2E22B0DFA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55B"/>
    <w:rPr>
      <w:kern w:val="0"/>
      <w14:ligatures w14:val="none"/>
    </w:rPr>
  </w:style>
  <w:style w:type="paragraph" w:styleId="Heading1">
    <w:name w:val="heading 1"/>
    <w:basedOn w:val="Normal"/>
    <w:link w:val="Heading1Char"/>
    <w:qFormat/>
    <w:rsid w:val="00AC0E3C"/>
    <w:pPr>
      <w:keepNext/>
      <w:keepLines/>
      <w:numPr>
        <w:numId w:val="12"/>
      </w:numPr>
      <w:spacing w:before="240" w:after="100" w:afterAutospacing="1" w:line="256" w:lineRule="auto"/>
      <w:outlineLvl w:val="0"/>
    </w:pPr>
    <w:rPr>
      <w:rFonts w:ascii="Arial" w:eastAsiaTheme="majorEastAsia" w:hAnsi="Arial" w:cstheme="majorBidi"/>
      <w:b/>
      <w:bCs/>
      <w:color w:val="000000" w:themeColor="text1"/>
      <w:sz w:val="24"/>
      <w:szCs w:val="29"/>
      <w:lang w:val="en-US" w:bidi="hi-IN"/>
    </w:rPr>
  </w:style>
  <w:style w:type="paragraph" w:styleId="Heading2">
    <w:name w:val="heading 2"/>
    <w:basedOn w:val="Normal"/>
    <w:next w:val="Normal"/>
    <w:link w:val="Heading2Char"/>
    <w:uiPriority w:val="9"/>
    <w:unhideWhenUsed/>
    <w:qFormat/>
    <w:rsid w:val="00AC0E3C"/>
    <w:pPr>
      <w:keepNext/>
      <w:numPr>
        <w:ilvl w:val="1"/>
        <w:numId w:val="12"/>
      </w:numPr>
      <w:tabs>
        <w:tab w:val="left" w:pos="1488"/>
        <w:tab w:val="left" w:pos="2088"/>
        <w:tab w:val="left" w:pos="2688"/>
        <w:tab w:val="left" w:pos="3288"/>
        <w:tab w:val="left" w:pos="3888"/>
        <w:tab w:val="left" w:pos="4488"/>
        <w:tab w:val="left" w:pos="5088"/>
        <w:tab w:val="left" w:pos="5688"/>
        <w:tab w:val="left" w:pos="6288"/>
        <w:tab w:val="left" w:pos="6888"/>
        <w:tab w:val="left" w:pos="7488"/>
        <w:tab w:val="left" w:pos="8088"/>
        <w:tab w:val="left" w:pos="8688"/>
      </w:tabs>
      <w:autoSpaceDE w:val="0"/>
      <w:autoSpaceDN w:val="0"/>
      <w:adjustRightInd w:val="0"/>
      <w:spacing w:after="100" w:afterAutospacing="1" w:line="240" w:lineRule="auto"/>
      <w:jc w:val="both"/>
      <w:outlineLvl w:val="1"/>
    </w:pPr>
    <w:rPr>
      <w:rFonts w:ascii="Arial" w:eastAsia="Times New Roman" w:hAnsi="Arial" w:cs="Arial"/>
      <w:b/>
      <w:bCs/>
      <w:sz w:val="24"/>
      <w:szCs w:val="20"/>
      <w:lang w:val="en-GB"/>
    </w:rPr>
  </w:style>
  <w:style w:type="paragraph" w:styleId="Heading3">
    <w:name w:val="heading 3"/>
    <w:basedOn w:val="NoSpacing"/>
    <w:next w:val="Normal"/>
    <w:link w:val="Heading3Char"/>
    <w:unhideWhenUsed/>
    <w:qFormat/>
    <w:rsid w:val="00AC0E3C"/>
    <w:pPr>
      <w:numPr>
        <w:ilvl w:val="2"/>
        <w:numId w:val="12"/>
      </w:numPr>
      <w:spacing w:after="100" w:afterAutospacing="1"/>
      <w:ind w:right="482"/>
      <w:jc w:val="both"/>
      <w:outlineLvl w:val="2"/>
    </w:pPr>
    <w:rPr>
      <w:rFonts w:ascii="Arial" w:eastAsia="Times New Roman" w:hAnsi="Arial" w:cs="Arial"/>
      <w:b/>
      <w:bCs/>
      <w:sz w:val="24"/>
      <w:lang w:val="en-US" w:bidi="hi-IN"/>
    </w:rPr>
  </w:style>
  <w:style w:type="paragraph" w:styleId="Heading4">
    <w:name w:val="heading 4"/>
    <w:basedOn w:val="Normal"/>
    <w:next w:val="Normal"/>
    <w:link w:val="Heading4Char"/>
    <w:unhideWhenUsed/>
    <w:qFormat/>
    <w:rsid w:val="00AC0E3C"/>
    <w:pPr>
      <w:keepNext/>
      <w:keepLines/>
      <w:numPr>
        <w:ilvl w:val="3"/>
        <w:numId w:val="12"/>
      </w:numPr>
      <w:spacing w:before="40" w:after="100" w:afterAutospacing="1" w:line="256" w:lineRule="auto"/>
      <w:outlineLvl w:val="3"/>
    </w:pPr>
    <w:rPr>
      <w:rFonts w:ascii="Arial" w:eastAsiaTheme="majorEastAsia" w:hAnsi="Arial" w:cs="Arial"/>
      <w:b/>
      <w:bCs/>
      <w:sz w:val="24"/>
      <w:lang w:val="en-US" w:bidi="hi-IN"/>
    </w:rPr>
  </w:style>
  <w:style w:type="paragraph" w:styleId="Heading5">
    <w:name w:val="heading 5"/>
    <w:basedOn w:val="Normal"/>
    <w:next w:val="Normal"/>
    <w:link w:val="Heading5Char"/>
    <w:unhideWhenUsed/>
    <w:qFormat/>
    <w:rsid w:val="00AC0E3C"/>
    <w:pPr>
      <w:keepNext/>
      <w:keepLines/>
      <w:numPr>
        <w:ilvl w:val="4"/>
        <w:numId w:val="12"/>
      </w:numPr>
      <w:spacing w:before="40" w:after="100" w:afterAutospacing="1" w:line="256" w:lineRule="auto"/>
      <w:outlineLvl w:val="4"/>
    </w:pPr>
    <w:rPr>
      <w:rFonts w:ascii="Arial" w:eastAsiaTheme="majorEastAsia" w:hAnsi="Arial" w:cs="Arial"/>
      <w:b/>
      <w:bCs/>
      <w:sz w:val="24"/>
      <w:lang w:val="en-US" w:bidi="hi-IN"/>
    </w:rPr>
  </w:style>
  <w:style w:type="paragraph" w:styleId="Heading6">
    <w:name w:val="heading 6"/>
    <w:basedOn w:val="Normal"/>
    <w:next w:val="Normal"/>
    <w:link w:val="Heading6Char"/>
    <w:unhideWhenUsed/>
    <w:qFormat/>
    <w:rsid w:val="00AC0E3C"/>
    <w:pPr>
      <w:widowControl w:val="0"/>
      <w:numPr>
        <w:ilvl w:val="5"/>
        <w:numId w:val="12"/>
      </w:numPr>
      <w:autoSpaceDE w:val="0"/>
      <w:autoSpaceDN w:val="0"/>
      <w:adjustRightInd w:val="0"/>
      <w:spacing w:before="240" w:after="60" w:line="240" w:lineRule="auto"/>
      <w:outlineLvl w:val="5"/>
    </w:pPr>
    <w:rPr>
      <w:rFonts w:ascii="Arial" w:eastAsia="Times New Roman" w:hAnsi="Arial" w:cs="Arial"/>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0E3C"/>
    <w:rPr>
      <w:rFonts w:ascii="Arial" w:eastAsiaTheme="majorEastAsia" w:hAnsi="Arial" w:cstheme="majorBidi"/>
      <w:b/>
      <w:bCs/>
      <w:color w:val="000000" w:themeColor="text1"/>
      <w:kern w:val="0"/>
      <w:sz w:val="24"/>
      <w:szCs w:val="29"/>
      <w:lang w:val="en-US" w:bidi="hi-IN"/>
      <w14:ligatures w14:val="none"/>
    </w:rPr>
  </w:style>
  <w:style w:type="character" w:customStyle="1" w:styleId="Heading2Char">
    <w:name w:val="Heading 2 Char"/>
    <w:basedOn w:val="DefaultParagraphFont"/>
    <w:link w:val="Heading2"/>
    <w:uiPriority w:val="9"/>
    <w:rsid w:val="00AC0E3C"/>
    <w:rPr>
      <w:rFonts w:ascii="Arial" w:eastAsia="Times New Roman" w:hAnsi="Arial" w:cs="Arial"/>
      <w:b/>
      <w:bCs/>
      <w:kern w:val="0"/>
      <w:sz w:val="24"/>
      <w:szCs w:val="20"/>
      <w:lang w:val="en-GB"/>
      <w14:ligatures w14:val="none"/>
    </w:rPr>
  </w:style>
  <w:style w:type="character" w:customStyle="1" w:styleId="Heading3Char">
    <w:name w:val="Heading 3 Char"/>
    <w:basedOn w:val="DefaultParagraphFont"/>
    <w:link w:val="Heading3"/>
    <w:rsid w:val="00AC0E3C"/>
    <w:rPr>
      <w:rFonts w:ascii="Arial" w:eastAsia="Times New Roman" w:hAnsi="Arial" w:cs="Arial"/>
      <w:b/>
      <w:bCs/>
      <w:kern w:val="0"/>
      <w:sz w:val="24"/>
      <w:lang w:val="en-US" w:bidi="hi-IN"/>
      <w14:ligatures w14:val="none"/>
    </w:rPr>
  </w:style>
  <w:style w:type="character" w:customStyle="1" w:styleId="Heading4Char">
    <w:name w:val="Heading 4 Char"/>
    <w:basedOn w:val="DefaultParagraphFont"/>
    <w:link w:val="Heading4"/>
    <w:rsid w:val="00AC0E3C"/>
    <w:rPr>
      <w:rFonts w:ascii="Arial" w:eastAsiaTheme="majorEastAsia" w:hAnsi="Arial" w:cs="Arial"/>
      <w:b/>
      <w:bCs/>
      <w:kern w:val="0"/>
      <w:sz w:val="24"/>
      <w:lang w:val="en-US" w:bidi="hi-IN"/>
      <w14:ligatures w14:val="none"/>
    </w:rPr>
  </w:style>
  <w:style w:type="character" w:customStyle="1" w:styleId="Heading5Char">
    <w:name w:val="Heading 5 Char"/>
    <w:basedOn w:val="DefaultParagraphFont"/>
    <w:link w:val="Heading5"/>
    <w:rsid w:val="00AC0E3C"/>
    <w:rPr>
      <w:rFonts w:ascii="Arial" w:eastAsiaTheme="majorEastAsia" w:hAnsi="Arial" w:cs="Arial"/>
      <w:b/>
      <w:bCs/>
      <w:kern w:val="0"/>
      <w:sz w:val="24"/>
      <w:lang w:val="en-US" w:bidi="hi-IN"/>
      <w14:ligatures w14:val="none"/>
    </w:rPr>
  </w:style>
  <w:style w:type="character" w:customStyle="1" w:styleId="Heading6Char">
    <w:name w:val="Heading 6 Char"/>
    <w:basedOn w:val="DefaultParagraphFont"/>
    <w:link w:val="Heading6"/>
    <w:rsid w:val="00AC0E3C"/>
    <w:rPr>
      <w:rFonts w:ascii="Arial" w:eastAsia="Times New Roman" w:hAnsi="Arial" w:cs="Arial"/>
      <w:b/>
      <w:bCs/>
      <w:kern w:val="0"/>
      <w:sz w:val="24"/>
      <w:szCs w:val="24"/>
      <w:lang w:val="en-GB"/>
      <w14:ligatures w14:val="none"/>
    </w:rPr>
  </w:style>
  <w:style w:type="table" w:styleId="TableGrid">
    <w:name w:val="Table Grid"/>
    <w:basedOn w:val="TableNormal"/>
    <w:uiPriority w:val="39"/>
    <w:rsid w:val="00AC0E3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quipment,Numbered Indented Text,Figure_name,List Paragraph1,List Paragraph Char Char,b1,List Paragraph2,List_TIS,lp1,List Paragraph11,Number_1,new,SGLText List Paragraph,Colorful List - Accent 11,Bullet 1,Normal Sentence,ListPar1,list1"/>
    <w:basedOn w:val="Normal"/>
    <w:link w:val="ListParagraphChar"/>
    <w:uiPriority w:val="34"/>
    <w:qFormat/>
    <w:rsid w:val="00AC0E3C"/>
    <w:pPr>
      <w:spacing w:after="0" w:line="240" w:lineRule="auto"/>
      <w:ind w:left="720"/>
      <w:contextualSpacing/>
    </w:pPr>
    <w:rPr>
      <w:rFonts w:ascii="Arial" w:eastAsia="Times New Roman" w:hAnsi="Arial" w:cs="Arial"/>
      <w:bCs/>
      <w:sz w:val="24"/>
      <w:szCs w:val="20"/>
      <w:lang w:val="en-US"/>
    </w:rPr>
  </w:style>
  <w:style w:type="paragraph" w:styleId="Header">
    <w:name w:val="header"/>
    <w:basedOn w:val="Normal"/>
    <w:link w:val="HeaderChar"/>
    <w:uiPriority w:val="99"/>
    <w:unhideWhenUsed/>
    <w:rsid w:val="00AC0E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0E3C"/>
    <w:rPr>
      <w:kern w:val="0"/>
      <w14:ligatures w14:val="none"/>
    </w:rPr>
  </w:style>
  <w:style w:type="paragraph" w:styleId="Footer">
    <w:name w:val="footer"/>
    <w:basedOn w:val="Normal"/>
    <w:link w:val="FooterChar"/>
    <w:uiPriority w:val="99"/>
    <w:unhideWhenUsed/>
    <w:rsid w:val="00AC0E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0E3C"/>
    <w:rPr>
      <w:kern w:val="0"/>
      <w14:ligatures w14:val="none"/>
    </w:rPr>
  </w:style>
  <w:style w:type="paragraph" w:styleId="BalloonText">
    <w:name w:val="Balloon Text"/>
    <w:basedOn w:val="Normal"/>
    <w:link w:val="BalloonTextChar"/>
    <w:uiPriority w:val="99"/>
    <w:semiHidden/>
    <w:unhideWhenUsed/>
    <w:rsid w:val="00AC0E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0E3C"/>
    <w:rPr>
      <w:rFonts w:ascii="Segoe UI" w:hAnsi="Segoe UI" w:cs="Segoe UI"/>
      <w:kern w:val="0"/>
      <w:sz w:val="18"/>
      <w:szCs w:val="18"/>
      <w14:ligatures w14:val="none"/>
    </w:rPr>
  </w:style>
  <w:style w:type="paragraph" w:styleId="Revision">
    <w:name w:val="Revision"/>
    <w:hidden/>
    <w:uiPriority w:val="99"/>
    <w:semiHidden/>
    <w:rsid w:val="00AC0E3C"/>
    <w:pPr>
      <w:spacing w:after="0" w:line="240" w:lineRule="auto"/>
    </w:pPr>
    <w:rPr>
      <w:kern w:val="0"/>
      <w14:ligatures w14:val="none"/>
    </w:rPr>
  </w:style>
  <w:style w:type="character" w:customStyle="1" w:styleId="ListParagraphChar">
    <w:name w:val="List Paragraph Char"/>
    <w:aliases w:val="Equipment Char,Numbered Indented Text Char,Figure_name Char,List Paragraph1 Char,List Paragraph Char Char Char,b1 Char,List Paragraph2 Char,List_TIS Char,lp1 Char,List Paragraph11 Char,Number_1 Char,new Char,Bullet 1 Char,list1 Char"/>
    <w:link w:val="ListParagraph"/>
    <w:uiPriority w:val="34"/>
    <w:qFormat/>
    <w:locked/>
    <w:rsid w:val="00AC0E3C"/>
    <w:rPr>
      <w:rFonts w:ascii="Arial" w:eastAsia="Times New Roman" w:hAnsi="Arial" w:cs="Arial"/>
      <w:bCs/>
      <w:kern w:val="0"/>
      <w:sz w:val="24"/>
      <w:szCs w:val="20"/>
      <w:lang w:val="en-US"/>
      <w14:ligatures w14:val="none"/>
    </w:rPr>
  </w:style>
  <w:style w:type="paragraph" w:styleId="PlainText">
    <w:name w:val="Plain Text"/>
    <w:basedOn w:val="Normal"/>
    <w:link w:val="PlainTextChar"/>
    <w:uiPriority w:val="99"/>
    <w:semiHidden/>
    <w:unhideWhenUsed/>
    <w:rsid w:val="00AC0E3C"/>
    <w:pPr>
      <w:spacing w:after="0" w:line="240" w:lineRule="auto"/>
    </w:pPr>
    <w:rPr>
      <w:rFonts w:ascii="Cambria" w:hAnsi="Cambria" w:cs="Mangal"/>
      <w:sz w:val="24"/>
      <w:szCs w:val="19"/>
      <w:lang w:bidi="hi-IN"/>
    </w:rPr>
  </w:style>
  <w:style w:type="character" w:customStyle="1" w:styleId="PlainTextChar">
    <w:name w:val="Plain Text Char"/>
    <w:basedOn w:val="DefaultParagraphFont"/>
    <w:link w:val="PlainText"/>
    <w:uiPriority w:val="99"/>
    <w:semiHidden/>
    <w:rsid w:val="00AC0E3C"/>
    <w:rPr>
      <w:rFonts w:ascii="Cambria" w:hAnsi="Cambria" w:cs="Mangal"/>
      <w:kern w:val="0"/>
      <w:sz w:val="24"/>
      <w:szCs w:val="19"/>
      <w:lang w:bidi="hi-IN"/>
      <w14:ligatures w14:val="none"/>
    </w:rPr>
  </w:style>
  <w:style w:type="paragraph" w:styleId="NoSpacing">
    <w:name w:val="No Spacing"/>
    <w:uiPriority w:val="1"/>
    <w:qFormat/>
    <w:rsid w:val="00AC0E3C"/>
    <w:pPr>
      <w:spacing w:after="0" w:line="240" w:lineRule="auto"/>
    </w:pPr>
    <w:rPr>
      <w:kern w:val="0"/>
      <w14:ligatures w14:val="none"/>
    </w:rPr>
  </w:style>
  <w:style w:type="paragraph" w:customStyle="1" w:styleId="Default">
    <w:name w:val="Default"/>
    <w:rsid w:val="00AC0E3C"/>
    <w:pPr>
      <w:autoSpaceDE w:val="0"/>
      <w:autoSpaceDN w:val="0"/>
      <w:adjustRightInd w:val="0"/>
      <w:spacing w:after="0" w:line="240" w:lineRule="auto"/>
    </w:pPr>
    <w:rPr>
      <w:rFonts w:ascii="Arial" w:hAnsi="Arial" w:cs="Arial"/>
      <w:color w:val="000000"/>
      <w:kern w:val="0"/>
      <w:sz w:val="24"/>
      <w:szCs w:val="24"/>
      <w:lang w:bidi="hi-IN"/>
      <w14:ligatures w14:val="none"/>
    </w:rPr>
  </w:style>
  <w:style w:type="character" w:customStyle="1" w:styleId="HeadingFont">
    <w:name w:val="$HeadingFont"/>
    <w:rsid w:val="00AC0E3C"/>
    <w:rPr>
      <w:rFonts w:ascii="Univers" w:hAnsi="Univers"/>
      <w:b/>
      <w:bCs/>
      <w:sz w:val="20"/>
      <w:szCs w:val="20"/>
    </w:rPr>
  </w:style>
  <w:style w:type="paragraph" w:styleId="BodyTextIndent">
    <w:name w:val="Body Text Indent"/>
    <w:basedOn w:val="Normal"/>
    <w:link w:val="BodyTextIndentChar"/>
    <w:rsid w:val="00AC0E3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spacing w:after="0" w:line="240" w:lineRule="auto"/>
      <w:ind w:firstLine="600"/>
      <w:jc w:val="both"/>
    </w:pPr>
    <w:rPr>
      <w:rFonts w:ascii="Arial" w:eastAsia="Times New Roman" w:hAnsi="Arial" w:cs="Arial"/>
      <w:sz w:val="20"/>
      <w:szCs w:val="20"/>
      <w:lang w:val="en-GB"/>
    </w:rPr>
  </w:style>
  <w:style w:type="character" w:customStyle="1" w:styleId="BodyTextIndentChar">
    <w:name w:val="Body Text Indent Char"/>
    <w:basedOn w:val="DefaultParagraphFont"/>
    <w:link w:val="BodyTextIndent"/>
    <w:rsid w:val="00AC0E3C"/>
    <w:rPr>
      <w:rFonts w:ascii="Arial" w:eastAsia="Times New Roman" w:hAnsi="Arial" w:cs="Arial"/>
      <w:kern w:val="0"/>
      <w:sz w:val="20"/>
      <w:szCs w:val="20"/>
      <w:lang w:val="en-GB"/>
      <w14:ligatures w14:val="none"/>
    </w:rPr>
  </w:style>
  <w:style w:type="paragraph" w:styleId="Caption">
    <w:name w:val="caption"/>
    <w:basedOn w:val="Normal"/>
    <w:next w:val="Normal"/>
    <w:qFormat/>
    <w:rsid w:val="00AC0E3C"/>
    <w:pPr>
      <w:widowControl w:val="0"/>
      <w:autoSpaceDE w:val="0"/>
      <w:autoSpaceDN w:val="0"/>
      <w:adjustRightInd w:val="0"/>
      <w:spacing w:after="0" w:line="240" w:lineRule="auto"/>
      <w:jc w:val="center"/>
    </w:pPr>
    <w:rPr>
      <w:rFonts w:ascii="Arial" w:eastAsia="Times New Roman" w:hAnsi="Arial" w:cs="Arial"/>
      <w:sz w:val="24"/>
      <w:szCs w:val="24"/>
      <w:lang w:val="en-US"/>
    </w:rPr>
  </w:style>
  <w:style w:type="paragraph" w:customStyle="1" w:styleId="TableParagraph">
    <w:name w:val="Table Paragraph"/>
    <w:basedOn w:val="Normal"/>
    <w:uiPriority w:val="1"/>
    <w:qFormat/>
    <w:rsid w:val="00AC0E3C"/>
    <w:pPr>
      <w:widowControl w:val="0"/>
      <w:autoSpaceDE w:val="0"/>
      <w:autoSpaceDN w:val="0"/>
      <w:spacing w:after="0" w:line="240" w:lineRule="auto"/>
    </w:pPr>
    <w:rPr>
      <w:rFonts w:ascii="Arial" w:eastAsia="Arial" w:hAnsi="Arial" w:cs="Arial"/>
      <w:lang w:val="en-US"/>
    </w:rPr>
  </w:style>
  <w:style w:type="paragraph" w:styleId="BodyText">
    <w:name w:val="Body Text"/>
    <w:basedOn w:val="Normal"/>
    <w:link w:val="BodyTextChar"/>
    <w:uiPriority w:val="99"/>
    <w:unhideWhenUsed/>
    <w:rsid w:val="00AC0E3C"/>
    <w:pPr>
      <w:spacing w:after="120"/>
    </w:pPr>
  </w:style>
  <w:style w:type="character" w:customStyle="1" w:styleId="BodyTextChar">
    <w:name w:val="Body Text Char"/>
    <w:basedOn w:val="DefaultParagraphFont"/>
    <w:link w:val="BodyText"/>
    <w:uiPriority w:val="99"/>
    <w:rsid w:val="00AC0E3C"/>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68126">
      <w:bodyDiv w:val="1"/>
      <w:marLeft w:val="0"/>
      <w:marRight w:val="0"/>
      <w:marTop w:val="0"/>
      <w:marBottom w:val="0"/>
      <w:divBdr>
        <w:top w:val="none" w:sz="0" w:space="0" w:color="auto"/>
        <w:left w:val="none" w:sz="0" w:space="0" w:color="auto"/>
        <w:bottom w:val="none" w:sz="0" w:space="0" w:color="auto"/>
        <w:right w:val="none" w:sz="0" w:space="0" w:color="auto"/>
      </w:divBdr>
    </w:div>
    <w:div w:id="646276633">
      <w:bodyDiv w:val="1"/>
      <w:marLeft w:val="0"/>
      <w:marRight w:val="0"/>
      <w:marTop w:val="0"/>
      <w:marBottom w:val="0"/>
      <w:divBdr>
        <w:top w:val="none" w:sz="0" w:space="0" w:color="auto"/>
        <w:left w:val="none" w:sz="0" w:space="0" w:color="auto"/>
        <w:bottom w:val="none" w:sz="0" w:space="0" w:color="auto"/>
        <w:right w:val="none" w:sz="0" w:space="0" w:color="auto"/>
      </w:divBdr>
    </w:div>
    <w:div w:id="667362943">
      <w:bodyDiv w:val="1"/>
      <w:marLeft w:val="0"/>
      <w:marRight w:val="0"/>
      <w:marTop w:val="0"/>
      <w:marBottom w:val="0"/>
      <w:divBdr>
        <w:top w:val="none" w:sz="0" w:space="0" w:color="auto"/>
        <w:left w:val="none" w:sz="0" w:space="0" w:color="auto"/>
        <w:bottom w:val="none" w:sz="0" w:space="0" w:color="auto"/>
        <w:right w:val="none" w:sz="0" w:space="0" w:color="auto"/>
      </w:divBdr>
    </w:div>
    <w:div w:id="1286542165">
      <w:bodyDiv w:val="1"/>
      <w:marLeft w:val="0"/>
      <w:marRight w:val="0"/>
      <w:marTop w:val="0"/>
      <w:marBottom w:val="0"/>
      <w:divBdr>
        <w:top w:val="none" w:sz="0" w:space="0" w:color="auto"/>
        <w:left w:val="none" w:sz="0" w:space="0" w:color="auto"/>
        <w:bottom w:val="none" w:sz="0" w:space="0" w:color="auto"/>
        <w:right w:val="none" w:sz="0" w:space="0" w:color="auto"/>
      </w:divBdr>
    </w:div>
    <w:div w:id="1523205240">
      <w:bodyDiv w:val="1"/>
      <w:marLeft w:val="0"/>
      <w:marRight w:val="0"/>
      <w:marTop w:val="0"/>
      <w:marBottom w:val="0"/>
      <w:divBdr>
        <w:top w:val="none" w:sz="0" w:space="0" w:color="auto"/>
        <w:left w:val="none" w:sz="0" w:space="0" w:color="auto"/>
        <w:bottom w:val="none" w:sz="0" w:space="0" w:color="auto"/>
        <w:right w:val="none" w:sz="0" w:space="0" w:color="auto"/>
      </w:divBdr>
    </w:div>
    <w:div w:id="175643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E963D-6841-475E-9C48-3410F4913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2616</Words>
  <Characters>14917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Brajesh Kumar</dc:creator>
  <cp:keywords/>
  <dc:description/>
  <cp:lastModifiedBy>Vakati Silpa {वाकाटि शिल्पा}</cp:lastModifiedBy>
  <cp:revision>5</cp:revision>
  <cp:lastPrinted>2023-06-27T08:50:00Z</cp:lastPrinted>
  <dcterms:created xsi:type="dcterms:W3CDTF">2023-06-28T07:24:00Z</dcterms:created>
  <dcterms:modified xsi:type="dcterms:W3CDTF">2023-06-28T09:21:00Z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af78b8eeb10c99dee830a5186712a8a346dba292680f475905a51ae3f623aa76</vt:lpwstr>
  </property>
</Properties>
</file>